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a89d8" w14:textId="cca89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Желілік маркетинг, қоғамдық таратушылар, почта арқылы және басқа да тәсiлдермен сату жолымен сауда орындарынан тыс бөлшек сауда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14 қыркүйектегі N 918 Қаулысы. Күші жойылды - Қазақстан Республикасы Үкіметінің 2022 жылғы 28 наурыздағы № 170 қаулысымен</w:t>
      </w:r>
    </w:p>
    <w:p>
      <w:pPr>
        <w:spacing w:after="0"/>
        <w:ind w:left="0"/>
        <w:jc w:val="both"/>
      </w:pPr>
      <w:r>
        <w:rPr>
          <w:rFonts w:ascii="Times New Roman"/>
          <w:b w:val="false"/>
          <w:i w:val="false"/>
          <w:color w:val="ff0000"/>
          <w:sz w:val="28"/>
        </w:rPr>
        <w:t xml:space="preserve">
      Ескерту. Күші жойылды - ҚР Үкіметінің 28.03.2022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"Сауда қызметiн реттеу туралы" Қазақстан Республикасының 2004 жылғы 12 сәуiрдегі </w:t>
      </w:r>
      <w:r>
        <w:rPr>
          <w:rFonts w:ascii="Times New Roman"/>
          <w:b w:val="false"/>
          <w:i w:val="false"/>
          <w:color w:val="000000"/>
          <w:sz w:val="28"/>
        </w:rPr>
        <w:t>Заңын</w:t>
      </w:r>
      <w:r>
        <w:rPr>
          <w:rFonts w:ascii="Times New Roman"/>
          <w:b w:val="false"/>
          <w:i w:val="false"/>
          <w:color w:val="000000"/>
          <w:sz w:val="28"/>
        </w:rPr>
        <w:t xml:space="preserve"> iске асыру мақсатында Қазақстан Республикасының Yкiметi  </w:t>
      </w:r>
      <w:r>
        <w:rPr>
          <w:rFonts w:ascii="Times New Roman"/>
          <w:b/>
          <w:i w:val="false"/>
          <w:color w:val="000000"/>
          <w:sz w:val="28"/>
        </w:rPr>
        <w:t>ҚАУЛЫ</w:t>
      </w:r>
      <w:r>
        <w:rPr>
          <w:rFonts w:ascii="Times New Roman"/>
          <w:b/>
          <w:i w:val="false"/>
          <w:color w:val="000000"/>
          <w:sz w:val="28"/>
        </w:rPr>
        <w:t xml:space="preserve"> ЕТЕДI: </w:t>
      </w:r>
    </w:p>
    <w:bookmarkEnd w:id="0"/>
    <w:bookmarkStart w:name="z2" w:id="1"/>
    <w:p>
      <w:pPr>
        <w:spacing w:after="0"/>
        <w:ind w:left="0"/>
        <w:jc w:val="both"/>
      </w:pPr>
      <w:r>
        <w:rPr>
          <w:rFonts w:ascii="Times New Roman"/>
          <w:b w:val="false"/>
          <w:i w:val="false"/>
          <w:color w:val="000000"/>
          <w:sz w:val="28"/>
        </w:rPr>
        <w:t xml:space="preserve">
      1. Қоса берiліп отырған Желілік маркетинг, қоғамдық таратушылар, почта арқылы және басқа да тәсiлдермен сату жолымен сауда орындарынан тыс бөлшек сауда epeжeci бекiтiлсiн. </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жарияланғаннан кейiн он күнтiзбелiк күн өткен соң қолданысқа енгiзiледi.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Премьер-Министрi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Үкiметiнiң          </w:t>
      </w:r>
    </w:p>
    <w:p>
      <w:pPr>
        <w:spacing w:after="0"/>
        <w:ind w:left="0"/>
        <w:jc w:val="both"/>
      </w:pPr>
      <w:r>
        <w:rPr>
          <w:rFonts w:ascii="Times New Roman"/>
          <w:b w:val="false"/>
          <w:i w:val="false"/>
          <w:color w:val="000000"/>
          <w:sz w:val="28"/>
        </w:rPr>
        <w:t xml:space="preserve">
      2005 жылғы 14 қыркүйектегi </w:t>
      </w:r>
    </w:p>
    <w:p>
      <w:pPr>
        <w:spacing w:after="0"/>
        <w:ind w:left="0"/>
        <w:jc w:val="both"/>
      </w:pPr>
      <w:r>
        <w:rPr>
          <w:rFonts w:ascii="Times New Roman"/>
          <w:b w:val="false"/>
          <w:i w:val="false"/>
          <w:color w:val="000000"/>
          <w:sz w:val="28"/>
        </w:rPr>
        <w:t xml:space="preserve">
      N 918 қаулысымен      </w:t>
      </w:r>
    </w:p>
    <w:p>
      <w:pPr>
        <w:spacing w:after="0"/>
        <w:ind w:left="0"/>
        <w:jc w:val="both"/>
      </w:pPr>
      <w:r>
        <w:rPr>
          <w:rFonts w:ascii="Times New Roman"/>
          <w:b w:val="false"/>
          <w:i w:val="false"/>
          <w:color w:val="000000"/>
          <w:sz w:val="28"/>
        </w:rPr>
        <w:t xml:space="preserve">
      бекiтілген          </w:t>
      </w:r>
    </w:p>
    <w:bookmarkStart w:name="z4" w:id="3"/>
    <w:p>
      <w:pPr>
        <w:spacing w:after="0"/>
        <w:ind w:left="0"/>
        <w:jc w:val="left"/>
      </w:pPr>
      <w:r>
        <w:rPr>
          <w:rFonts w:ascii="Times New Roman"/>
          <w:b/>
          <w:i w:val="false"/>
          <w:color w:val="000000"/>
        </w:rPr>
        <w:t xml:space="preserve">  Желілiк маркетинг, қоғамдық таратушылар, почта арқылы</w:t>
      </w:r>
      <w:r>
        <w:br/>
      </w:r>
      <w:r>
        <w:rPr>
          <w:rFonts w:ascii="Times New Roman"/>
          <w:b/>
          <w:i w:val="false"/>
          <w:color w:val="000000"/>
        </w:rPr>
        <w:t>және басқа да тәсiлдермен сату жолымен сауда орындарынан</w:t>
      </w:r>
      <w:r>
        <w:br/>
      </w:r>
      <w:r>
        <w:rPr>
          <w:rFonts w:ascii="Times New Roman"/>
          <w:b/>
          <w:i w:val="false"/>
          <w:color w:val="000000"/>
        </w:rPr>
        <w:t xml:space="preserve">тыс бөлшек сауда ережесi </w:t>
      </w:r>
      <w:r>
        <w:br/>
      </w:r>
      <w:r>
        <w:rPr>
          <w:rFonts w:ascii="Times New Roman"/>
          <w:b/>
          <w:i w:val="false"/>
          <w:color w:val="000000"/>
        </w:rPr>
        <w:t>1. Жалпы ережелер</w:t>
      </w:r>
    </w:p>
    <w:bookmarkEnd w:id="3"/>
    <w:bookmarkStart w:name="z6" w:id="4"/>
    <w:p>
      <w:pPr>
        <w:spacing w:after="0"/>
        <w:ind w:left="0"/>
        <w:jc w:val="both"/>
      </w:pPr>
      <w:r>
        <w:rPr>
          <w:rFonts w:ascii="Times New Roman"/>
          <w:b w:val="false"/>
          <w:i w:val="false"/>
          <w:color w:val="000000"/>
          <w:sz w:val="28"/>
        </w:rPr>
        <w:t xml:space="preserve">
      1. Осы Желiлiк маркетинг, қоғамдық таратушылар, почта арқылы және басқа да тәсiлдермен сату жолымен сауда орындарынан тыс бөлшек сауда ережесi (бұдан әрi - Ереже) "Сауда қызметiн реттеу туралы" Қазақстан Республикасының 2004 жылғы 12 сәуiрдегi </w:t>
      </w:r>
      <w:r>
        <w:rPr>
          <w:rFonts w:ascii="Times New Roman"/>
          <w:b w:val="false"/>
          <w:i w:val="false"/>
          <w:color w:val="000000"/>
          <w:sz w:val="28"/>
        </w:rPr>
        <w:t>Заңына</w:t>
      </w:r>
      <w:r>
        <w:rPr>
          <w:rFonts w:ascii="Times New Roman"/>
          <w:b w:val="false"/>
          <w:i w:val="false"/>
          <w:color w:val="000000"/>
          <w:sz w:val="28"/>
        </w:rPr>
        <w:t xml:space="preserve"> сәйкес әзiрлендi және желілік маркетинг, қоғамдық таратушылар, почта арқылы және басқа да тәсiлдермен сату жолымен сауда орындарынан тыс бөлшек сауданы жүзеге асыру тәртiбiн айқындайды. </w:t>
      </w:r>
    </w:p>
    <w:bookmarkEnd w:id="4"/>
    <w:bookmarkStart w:name="z7" w:id="5"/>
    <w:p>
      <w:pPr>
        <w:spacing w:after="0"/>
        <w:ind w:left="0"/>
        <w:jc w:val="both"/>
      </w:pPr>
      <w:r>
        <w:rPr>
          <w:rFonts w:ascii="Times New Roman"/>
          <w:b w:val="false"/>
          <w:i w:val="false"/>
          <w:color w:val="000000"/>
          <w:sz w:val="28"/>
        </w:rPr>
        <w:t xml:space="preserve">
      2. Желілiк маркетинг, қоғамдық таратушылар, почта арқылы және басқа да тәсiлдермен сату жолымен сауда орындарынан тыс бөлшек сауданы жүзеге асыратын мемлекеттiк органдар, сондай-ақ сауда қызметiнің субъектілерi өз қызметiнде жоғарыда көрсетiлген Заңды, сауда қызметiн реттейтiн Қазақстан Республикасының </w:t>
      </w:r>
      <w:r>
        <w:rPr>
          <w:rFonts w:ascii="Times New Roman"/>
          <w:b w:val="false"/>
          <w:i w:val="false"/>
          <w:color w:val="000000"/>
          <w:sz w:val="28"/>
        </w:rPr>
        <w:t>нормативтiк құқықтық кесiмдерiн</w:t>
      </w:r>
      <w:r>
        <w:rPr>
          <w:rFonts w:ascii="Times New Roman"/>
          <w:b w:val="false"/>
          <w:i w:val="false"/>
          <w:color w:val="000000"/>
          <w:sz w:val="28"/>
        </w:rPr>
        <w:t xml:space="preserve"> және осы Ереженi басшылыққа алады. </w:t>
      </w:r>
    </w:p>
    <w:bookmarkEnd w:id="5"/>
    <w:bookmarkStart w:name="z8" w:id="6"/>
    <w:p>
      <w:pPr>
        <w:spacing w:after="0"/>
        <w:ind w:left="0"/>
        <w:jc w:val="both"/>
      </w:pPr>
      <w:r>
        <w:rPr>
          <w:rFonts w:ascii="Times New Roman"/>
          <w:b w:val="false"/>
          <w:i w:val="false"/>
          <w:color w:val="000000"/>
          <w:sz w:val="28"/>
        </w:rPr>
        <w:t xml:space="preserve">
      3. Осы Ереже Қазақстан Республикасының арнайы заңнамалық кесiмдерiмен реттелетiн тауарлардың жекелеген түрлерiнiң айналымы жөнiндегi қарым-қатынастарға қолданылмайды. </w:t>
      </w:r>
    </w:p>
    <w:bookmarkEnd w:id="6"/>
    <w:bookmarkStart w:name="z9" w:id="7"/>
    <w:p>
      <w:pPr>
        <w:spacing w:after="0"/>
        <w:ind w:left="0"/>
        <w:jc w:val="left"/>
      </w:pPr>
      <w:r>
        <w:rPr>
          <w:rFonts w:ascii="Times New Roman"/>
          <w:b/>
          <w:i w:val="false"/>
          <w:color w:val="000000"/>
        </w:rPr>
        <w:t xml:space="preserve">  2. Осы Ережеде пайдаланылатын негізгi ұғымдар</w:t>
      </w:r>
    </w:p>
    <w:bookmarkEnd w:id="7"/>
    <w:bookmarkStart w:name="z10" w:id="8"/>
    <w:p>
      <w:pPr>
        <w:spacing w:after="0"/>
        <w:ind w:left="0"/>
        <w:jc w:val="both"/>
      </w:pPr>
      <w:r>
        <w:rPr>
          <w:rFonts w:ascii="Times New Roman"/>
          <w:b w:val="false"/>
          <w:i w:val="false"/>
          <w:color w:val="000000"/>
          <w:sz w:val="28"/>
        </w:rPr>
        <w:t xml:space="preserve">
      4. Осы Ережеде мынадай негiзгi ұғымдар пайдаланылады: </w:t>
      </w:r>
    </w:p>
    <w:bookmarkEnd w:id="8"/>
    <w:bookmarkStart w:name="z30" w:id="9"/>
    <w:p>
      <w:pPr>
        <w:spacing w:after="0"/>
        <w:ind w:left="0"/>
        <w:jc w:val="both"/>
      </w:pPr>
      <w:r>
        <w:rPr>
          <w:rFonts w:ascii="Times New Roman"/>
          <w:b w:val="false"/>
          <w:i w:val="false"/>
          <w:color w:val="000000"/>
          <w:sz w:val="28"/>
        </w:rPr>
        <w:t xml:space="preserve">
      1) бөлшек сауданың басқа тәсiлдерi - телекоммуникация құралдары, электронды байланыс, оның iшiнде Интернет электронды желiсi және Қазақстан Республикасының заңнамасына қайшы келмейтiн өзге де тәсiлдер арқылы сауда орындарынан тыс бөлшек сауда; </w:t>
      </w:r>
    </w:p>
    <w:bookmarkEnd w:id="9"/>
    <w:bookmarkStart w:name="z31" w:id="10"/>
    <w:p>
      <w:pPr>
        <w:spacing w:after="0"/>
        <w:ind w:left="0"/>
        <w:jc w:val="both"/>
      </w:pPr>
      <w:r>
        <w:rPr>
          <w:rFonts w:ascii="Times New Roman"/>
          <w:b w:val="false"/>
          <w:i w:val="false"/>
          <w:color w:val="000000"/>
          <w:sz w:val="28"/>
        </w:rPr>
        <w:t xml:space="preserve">
      2) тапсырыс - белгiлi бiр тауарды (қызметтi) сатып алуға нақты ниет білдiрiлген, сатып алуды жүргiзу үшiн қажеттi талаптар (тауар саны мен сапасы, бағасы, жеткiзу мерзiмi және т.б.) жазылған, сатушы жауабының шектеулi мерзiмi көрсетiлген, тапсырыс берушiнiң сатушыға жiберген құжаты: осы мерзiм iшінде сатушының өтiнiмдi сөзсiз растауын алған кезде шарт жасалған болып саналады және екi тарап үшiн де мiндеттi болады; </w:t>
      </w:r>
    </w:p>
    <w:bookmarkEnd w:id="10"/>
    <w:bookmarkStart w:name="z32" w:id="11"/>
    <w:p>
      <w:pPr>
        <w:spacing w:after="0"/>
        <w:ind w:left="0"/>
        <w:jc w:val="both"/>
      </w:pPr>
      <w:r>
        <w:rPr>
          <w:rFonts w:ascii="Times New Roman"/>
          <w:b w:val="false"/>
          <w:i w:val="false"/>
          <w:color w:val="000000"/>
          <w:sz w:val="28"/>
        </w:rPr>
        <w:t xml:space="preserve">
      3) қоғамдық таратушылар - үйде, мекемелерде, ұйымдарда, кәсіпорындарда, көлiкте немесе көшеде тауарларды ұсыну арқылы ықтимал сатып алушылармен тiкелей жұмыс iстейтiн, кiрiсi тек сату көлемiне тәуелдi сатушылар немесе агенттер; </w:t>
      </w:r>
    </w:p>
    <w:bookmarkEnd w:id="11"/>
    <w:bookmarkStart w:name="z33" w:id="12"/>
    <w:p>
      <w:pPr>
        <w:spacing w:after="0"/>
        <w:ind w:left="0"/>
        <w:jc w:val="both"/>
      </w:pPr>
      <w:r>
        <w:rPr>
          <w:rFonts w:ascii="Times New Roman"/>
          <w:b w:val="false"/>
          <w:i w:val="false"/>
          <w:color w:val="000000"/>
          <w:sz w:val="28"/>
        </w:rPr>
        <w:t xml:space="preserve">
      4) желілік маркетинг - тауарды өз бетінше немесе басқа агенттердi тарту арқылы тарататын тәуелсiз сатушылар әрекет ететiн, сауда орындарынан тыс бөлшек сауданың бiр түрi, олардың кiрiсi дербес сатудан және олар желiге тартқан басқа агенттердiң сатуынан түскен комиссиялық кiрiстен тұрады. </w:t>
      </w:r>
    </w:p>
    <w:bookmarkEnd w:id="12"/>
    <w:bookmarkStart w:name="z11" w:id="13"/>
    <w:p>
      <w:pPr>
        <w:spacing w:after="0"/>
        <w:ind w:left="0"/>
        <w:jc w:val="left"/>
      </w:pPr>
      <w:r>
        <w:rPr>
          <w:rFonts w:ascii="Times New Roman"/>
          <w:b/>
          <w:i w:val="false"/>
          <w:color w:val="000000"/>
        </w:rPr>
        <w:t xml:space="preserve">  3. Желілік маркетинг, қоғамдық таратушылар, почта арқылы</w:t>
      </w:r>
      <w:r>
        <w:br/>
      </w:r>
      <w:r>
        <w:rPr>
          <w:rFonts w:ascii="Times New Roman"/>
          <w:b/>
          <w:i w:val="false"/>
          <w:color w:val="000000"/>
        </w:rPr>
        <w:t>және басқа да тәсiлдермен сату жолымен сауда орындарынан</w:t>
      </w:r>
      <w:r>
        <w:br/>
      </w:r>
      <w:r>
        <w:rPr>
          <w:rFonts w:ascii="Times New Roman"/>
          <w:b/>
          <w:i w:val="false"/>
          <w:color w:val="000000"/>
        </w:rPr>
        <w:t>тыс бөлшек сауданы жүзеге асыру</w:t>
      </w:r>
    </w:p>
    <w:bookmarkEnd w:id="13"/>
    <w:bookmarkStart w:name="z12" w:id="14"/>
    <w:p>
      <w:pPr>
        <w:spacing w:after="0"/>
        <w:ind w:left="0"/>
        <w:jc w:val="both"/>
      </w:pPr>
      <w:r>
        <w:rPr>
          <w:rFonts w:ascii="Times New Roman"/>
          <w:b w:val="false"/>
          <w:i w:val="false"/>
          <w:color w:val="000000"/>
          <w:sz w:val="28"/>
        </w:rPr>
        <w:t xml:space="preserve">
      5. Желілік маркетинг, қоғамдық таратушылар, почта арқылы және басқа да тәсiлдермен сату жолымен сауда орындарынан тыс бөлшек сауданың көмегiмен сатылатын тауарлардың түр-түрiн сатушы айқындайды. </w:t>
      </w:r>
    </w:p>
    <w:bookmarkEnd w:id="14"/>
    <w:bookmarkStart w:name="z13" w:id="15"/>
    <w:p>
      <w:pPr>
        <w:spacing w:after="0"/>
        <w:ind w:left="0"/>
        <w:jc w:val="both"/>
      </w:pPr>
      <w:r>
        <w:rPr>
          <w:rFonts w:ascii="Times New Roman"/>
          <w:b w:val="false"/>
          <w:i w:val="false"/>
          <w:color w:val="000000"/>
          <w:sz w:val="28"/>
        </w:rPr>
        <w:t xml:space="preserve">
      6. Қазақстан Республикасының заңнамасымен немесе шартпен өзгеше белгіленбесе, не тауардың табиғи орамы болмаса, тауардың әр бiрлiгi оралуы, өлшеніп салынуы тиiс. </w:t>
      </w:r>
    </w:p>
    <w:bookmarkEnd w:id="15"/>
    <w:p>
      <w:pPr>
        <w:spacing w:after="0"/>
        <w:ind w:left="0"/>
        <w:jc w:val="both"/>
      </w:pPr>
      <w:r>
        <w:rPr>
          <w:rFonts w:ascii="Times New Roman"/>
          <w:b w:val="false"/>
          <w:i w:val="false"/>
          <w:color w:val="000000"/>
          <w:sz w:val="28"/>
        </w:rPr>
        <w:t xml:space="preserve">
      Сатушы сатып алушының тiлегi бойынша тауарды арнайы ыдысқа (себеттер, қораптар, полиэтилен сөмкелер және басқалар) орап салу, тапсырыстарды сыйлық ретінде әсемдеп орау жөнiнде қосымша қызметтер, тауарларды жеткізу жөнiнде қызметтер көрсете алады. </w:t>
      </w:r>
    </w:p>
    <w:p>
      <w:pPr>
        <w:spacing w:after="0"/>
        <w:ind w:left="0"/>
        <w:jc w:val="both"/>
      </w:pPr>
      <w:r>
        <w:rPr>
          <w:rFonts w:ascii="Times New Roman"/>
          <w:b w:val="false"/>
          <w:i w:val="false"/>
          <w:color w:val="000000"/>
          <w:sz w:val="28"/>
        </w:rPr>
        <w:t xml:space="preserve">
      Тауарлардың орамасы мен жеткiзу құралдары санитарлық ережелер мен нормалардың талаптарына жауап беруi және тауарлардың сақталуын қамтамасыз етуi тиiс. </w:t>
      </w:r>
    </w:p>
    <w:p>
      <w:pPr>
        <w:spacing w:after="0"/>
        <w:ind w:left="0"/>
        <w:jc w:val="both"/>
      </w:pPr>
      <w:r>
        <w:rPr>
          <w:rFonts w:ascii="Times New Roman"/>
          <w:b w:val="false"/>
          <w:i w:val="false"/>
          <w:color w:val="000000"/>
          <w:sz w:val="28"/>
        </w:rPr>
        <w:t xml:space="preserve">
      Тапсырысты жинақтау үшін төлем, тауарды сатып алушыға жеткiзу жөнiндегi, сондай-ақ басқа да қосымша қызметтер көрсеткенi үшін шығыстар тапсырыстың құнына қосылады. </w:t>
      </w:r>
    </w:p>
    <w:bookmarkStart w:name="z14" w:id="16"/>
    <w:p>
      <w:pPr>
        <w:spacing w:after="0"/>
        <w:ind w:left="0"/>
        <w:jc w:val="both"/>
      </w:pPr>
      <w:r>
        <w:rPr>
          <w:rFonts w:ascii="Times New Roman"/>
          <w:b w:val="false"/>
          <w:i w:val="false"/>
          <w:color w:val="000000"/>
          <w:sz w:val="28"/>
        </w:rPr>
        <w:t xml:space="preserve">
      7. Егер Қазақстан Республикасының </w:t>
      </w:r>
      <w:r>
        <w:rPr>
          <w:rFonts w:ascii="Times New Roman"/>
          <w:b w:val="false"/>
          <w:i w:val="false"/>
          <w:color w:val="000000"/>
          <w:sz w:val="28"/>
        </w:rPr>
        <w:t>заңнамалық</w:t>
      </w:r>
      <w:r>
        <w:rPr>
          <w:rFonts w:ascii="Times New Roman"/>
          <w:b w:val="false"/>
          <w:i w:val="false"/>
          <w:color w:val="000000"/>
          <w:sz w:val="28"/>
        </w:rPr>
        <w:t xml:space="preserve"> кесiмдерiмен</w:t>
      </w:r>
      <w:r>
        <w:rPr>
          <w:rFonts w:ascii="Times New Roman"/>
          <w:b w:val="false"/>
          <w:i w:val="false"/>
          <w:color w:val="000000"/>
          <w:sz w:val="28"/>
        </w:rPr>
        <w:t xml:space="preserve"> қандай да бiр тауарларды сату кезiнде тұтынушының жасы бойынша шектеу белгіленсе, егер тұтынушы жасын растайтын құжаттарды ұсынбаса, онда сатушы сатудан бас тартуы тиiс. </w:t>
      </w:r>
    </w:p>
    <w:bookmarkEnd w:id="16"/>
    <w:bookmarkStart w:name="z15" w:id="17"/>
    <w:p>
      <w:pPr>
        <w:spacing w:after="0"/>
        <w:ind w:left="0"/>
        <w:jc w:val="both"/>
      </w:pPr>
      <w:r>
        <w:rPr>
          <w:rFonts w:ascii="Times New Roman"/>
          <w:b w:val="false"/>
          <w:i w:val="false"/>
          <w:color w:val="000000"/>
          <w:sz w:val="28"/>
        </w:rPr>
        <w:t xml:space="preserve">
      8. Егер сатушы тауардың кемшілiктерiн айтпаған болса, сапасы төмен тауар сатып алған сатып алушы өз таңдауы бойынша сапасыз тауарды тиiстi сапалы тауарға айырбастауға, тауардың сатып алу құнын мөлшерлес төмендетудi, тауардың кемшілiктерiн қысқа мерзiмде қайтарусыз жоюды, тауардың кемшiлiктерiн жою жөнiндегi шығыстарды өтеудi немесе шартты орындаудан бас тартуды және тауарға төленген ақшалай соманы қайтаруды талап ете алады. </w:t>
      </w:r>
    </w:p>
    <w:bookmarkEnd w:id="17"/>
    <w:p>
      <w:pPr>
        <w:spacing w:after="0"/>
        <w:ind w:left="0"/>
        <w:jc w:val="both"/>
      </w:pPr>
      <w:r>
        <w:rPr>
          <w:rFonts w:ascii="Times New Roman"/>
          <w:b w:val="false"/>
          <w:i w:val="false"/>
          <w:color w:val="000000"/>
          <w:sz w:val="28"/>
        </w:rPr>
        <w:t xml:space="preserve">
      9. Қазақстан Республикасының аумағында төлемдер қолма-қол және қолма-қол емес есеп айырысу түрінде жүзеге асырылады. </w:t>
      </w:r>
    </w:p>
    <w:bookmarkStart w:name="z16" w:id="18"/>
    <w:p>
      <w:pPr>
        <w:spacing w:after="0"/>
        <w:ind w:left="0"/>
        <w:jc w:val="left"/>
      </w:pPr>
      <w:r>
        <w:rPr>
          <w:rFonts w:ascii="Times New Roman"/>
          <w:b/>
          <w:i w:val="false"/>
          <w:color w:val="000000"/>
        </w:rPr>
        <w:t xml:space="preserve">  4. Желілік маркетинг және почта арқылы сату тәсiлдерiнен</w:t>
      </w:r>
      <w:r>
        <w:br/>
      </w:r>
      <w:r>
        <w:rPr>
          <w:rFonts w:ascii="Times New Roman"/>
          <w:b/>
          <w:i w:val="false"/>
          <w:color w:val="000000"/>
        </w:rPr>
        <w:t xml:space="preserve">бөлшек сауданы жүзеге асырудың ерекшелiктерi </w:t>
      </w:r>
    </w:p>
    <w:bookmarkEnd w:id="18"/>
    <w:bookmarkStart w:name="z17" w:id="19"/>
    <w:p>
      <w:pPr>
        <w:spacing w:after="0"/>
        <w:ind w:left="0"/>
        <w:jc w:val="both"/>
      </w:pPr>
      <w:r>
        <w:rPr>
          <w:rFonts w:ascii="Times New Roman"/>
          <w:b w:val="false"/>
          <w:i w:val="false"/>
          <w:color w:val="000000"/>
          <w:sz w:val="28"/>
        </w:rPr>
        <w:t xml:space="preserve">
      10. Тапсырыстарды қабылдау, беру және жеткiзу сатып алушымен келiсiлген уақытта жүргізiледi. </w:t>
      </w:r>
    </w:p>
    <w:bookmarkEnd w:id="19"/>
    <w:bookmarkStart w:name="z18" w:id="20"/>
    <w:p>
      <w:pPr>
        <w:spacing w:after="0"/>
        <w:ind w:left="0"/>
        <w:jc w:val="both"/>
      </w:pPr>
      <w:r>
        <w:rPr>
          <w:rFonts w:ascii="Times New Roman"/>
          <w:b w:val="false"/>
          <w:i w:val="false"/>
          <w:color w:val="000000"/>
          <w:sz w:val="28"/>
        </w:rPr>
        <w:t xml:space="preserve">
      11. Тапсырысты ресiмдеу тапсырыстың peттiк нөмiрi, сатушының атауы немесе тегi, аты, әкесiнiң аты, тауардың атауы, бағасы, саны, жалпы құны, қосымша ұсынылатын қызметтердiң құны, тапсырысты қабылдаудың және орындаудың күні мен уақыты, сатып алушының тегi, аты, әкесiнiң аты, қолы және мекен-жайы, сондай-ақ өзге де келісілген шарттар көрсетiлетiн бланкіде екі данада жасалады. </w:t>
      </w:r>
    </w:p>
    <w:bookmarkEnd w:id="20"/>
    <w:p>
      <w:pPr>
        <w:spacing w:after="0"/>
        <w:ind w:left="0"/>
        <w:jc w:val="both"/>
      </w:pPr>
      <w:r>
        <w:rPr>
          <w:rFonts w:ascii="Times New Roman"/>
          <w:b w:val="false"/>
          <w:i w:val="false"/>
          <w:color w:val="000000"/>
          <w:sz w:val="28"/>
        </w:rPr>
        <w:t xml:space="preserve">
      Тапсырыс бланкiсiнiң бiрiншi данасы сатып алушыға берiледi, екiншiсi сатушыда сақталады. Егер алдын-ала төлем жасалған болса, тапсырыс бланкісінде арнайы белгi жасалады. </w:t>
      </w:r>
    </w:p>
    <w:bookmarkStart w:name="z19" w:id="21"/>
    <w:p>
      <w:pPr>
        <w:spacing w:after="0"/>
        <w:ind w:left="0"/>
        <w:jc w:val="both"/>
      </w:pPr>
      <w:r>
        <w:rPr>
          <w:rFonts w:ascii="Times New Roman"/>
          <w:b w:val="false"/>
          <w:i w:val="false"/>
          <w:color w:val="000000"/>
          <w:sz w:val="28"/>
        </w:rPr>
        <w:t xml:space="preserve">
      12. Сатушы қабылдаған тапсырысты жиынтықтау кезiнде тауарлардың түр-түріне сатып алушымен келісусіз өзгерiс енгізбейді. Тапсырыс берілген тауарлардың қандай да бiрiнің болмауы туралы сатушы сатып алушыға ескертедi және оған тиiсiнше ауыстыруды ұсынады. </w:t>
      </w:r>
    </w:p>
    <w:bookmarkEnd w:id="21"/>
    <w:bookmarkStart w:name="z20" w:id="22"/>
    <w:p>
      <w:pPr>
        <w:spacing w:after="0"/>
        <w:ind w:left="0"/>
        <w:jc w:val="both"/>
      </w:pPr>
      <w:r>
        <w:rPr>
          <w:rFonts w:ascii="Times New Roman"/>
          <w:b w:val="false"/>
          <w:i w:val="false"/>
          <w:color w:val="000000"/>
          <w:sz w:val="28"/>
        </w:rPr>
        <w:t xml:space="preserve">
      13. Тапсырысты беру кезiнде сатып алушыға тауар төлемiн растайтын кассалық (тауарлық) чек не өзге төлем құжаты берiледi. </w:t>
      </w:r>
    </w:p>
    <w:bookmarkEnd w:id="22"/>
    <w:bookmarkStart w:name="z21" w:id="23"/>
    <w:p>
      <w:pPr>
        <w:spacing w:after="0"/>
        <w:ind w:left="0"/>
        <w:jc w:val="both"/>
      </w:pPr>
      <w:r>
        <w:rPr>
          <w:rFonts w:ascii="Times New Roman"/>
          <w:b w:val="false"/>
          <w:i w:val="false"/>
          <w:color w:val="000000"/>
          <w:sz w:val="28"/>
        </w:rPr>
        <w:t xml:space="preserve">
      14. Тапсырысқа алдын ала төлем жасаған, бiрақ оны белгіленген мерзiмде алмаған сатып алушыға, егер шартта өзгеше көзделмесе, ол төлеген ақша қайтарылады, сондай-ақ Қазақстан Республикасының Азаматтық </w:t>
      </w:r>
      <w:r>
        <w:rPr>
          <w:rFonts w:ascii="Times New Roman"/>
          <w:b w:val="false"/>
          <w:i w:val="false"/>
          <w:color w:val="000000"/>
          <w:sz w:val="28"/>
        </w:rPr>
        <w:t>Кодексiне</w:t>
      </w:r>
      <w:r>
        <w:rPr>
          <w:rFonts w:ascii="Times New Roman"/>
          <w:b w:val="false"/>
          <w:i w:val="false"/>
          <w:color w:val="000000"/>
          <w:sz w:val="28"/>
        </w:rPr>
        <w:t xml:space="preserve"> сәйкес тауарды уақтылы жеткізбеуден болған шығын өтеледi. </w:t>
      </w:r>
    </w:p>
    <w:bookmarkEnd w:id="23"/>
    <w:bookmarkStart w:name="z22" w:id="24"/>
    <w:p>
      <w:pPr>
        <w:spacing w:after="0"/>
        <w:ind w:left="0"/>
        <w:jc w:val="both"/>
      </w:pPr>
      <w:r>
        <w:rPr>
          <w:rFonts w:ascii="Times New Roman"/>
          <w:b w:val="false"/>
          <w:i w:val="false"/>
          <w:color w:val="000000"/>
          <w:sz w:val="28"/>
        </w:rPr>
        <w:t xml:space="preserve">
      15. Төлем жасалған немесе алдын-ала төлем жүргiзiлген жағдайларда тапсырысты тиiсті орындау тапсырыс бойынша жiберiлген тауарды алудан (сатып алудан) бас тартқан жағдайда сатып алушы сатушының тауарды почта арқылы жiберуге кеткен шығыстарын өтейдi. </w:t>
      </w:r>
    </w:p>
    <w:bookmarkEnd w:id="24"/>
    <w:bookmarkStart w:name="z23" w:id="25"/>
    <w:p>
      <w:pPr>
        <w:spacing w:after="0"/>
        <w:ind w:left="0"/>
        <w:jc w:val="left"/>
      </w:pPr>
      <w:r>
        <w:rPr>
          <w:rFonts w:ascii="Times New Roman"/>
          <w:b/>
          <w:i w:val="false"/>
          <w:color w:val="000000"/>
        </w:rPr>
        <w:t xml:space="preserve">  5. Қоғамдық таратушылардың бөлшек сауданы</w:t>
      </w:r>
      <w:r>
        <w:br/>
      </w:r>
      <w:r>
        <w:rPr>
          <w:rFonts w:ascii="Times New Roman"/>
          <w:b/>
          <w:i w:val="false"/>
          <w:color w:val="000000"/>
        </w:rPr>
        <w:t xml:space="preserve">жүзеге асыру ерекшелiктерi </w:t>
      </w:r>
    </w:p>
    <w:bookmarkEnd w:id="25"/>
    <w:bookmarkStart w:name="z24" w:id="26"/>
    <w:p>
      <w:pPr>
        <w:spacing w:after="0"/>
        <w:ind w:left="0"/>
        <w:jc w:val="both"/>
      </w:pPr>
      <w:r>
        <w:rPr>
          <w:rFonts w:ascii="Times New Roman"/>
          <w:b w:val="false"/>
          <w:i w:val="false"/>
          <w:color w:val="000000"/>
          <w:sz w:val="28"/>
        </w:rPr>
        <w:t xml:space="preserve">
      16. Қоғамдық таратушылар жасайтын бөлшек сауда үйде, мекемелерде, ұйымдарда, кәсiпорындарда, көлiкте немесе көшеде тауарларды ұсыну арқылы жүзеге асырылады. </w:t>
      </w:r>
    </w:p>
    <w:bookmarkEnd w:id="26"/>
    <w:bookmarkStart w:name="z25" w:id="27"/>
    <w:p>
      <w:pPr>
        <w:spacing w:after="0"/>
        <w:ind w:left="0"/>
        <w:jc w:val="left"/>
      </w:pPr>
      <w:r>
        <w:rPr>
          <w:rFonts w:ascii="Times New Roman"/>
          <w:b/>
          <w:i w:val="false"/>
          <w:color w:val="000000"/>
        </w:rPr>
        <w:t xml:space="preserve"> 6. Бөлшек сауданы басқа тәсiлдермен жүзеге асыру</w:t>
      </w:r>
    </w:p>
    <w:bookmarkEnd w:id="27"/>
    <w:bookmarkStart w:name="z26" w:id="28"/>
    <w:p>
      <w:pPr>
        <w:spacing w:after="0"/>
        <w:ind w:left="0"/>
        <w:jc w:val="both"/>
      </w:pPr>
      <w:r>
        <w:rPr>
          <w:rFonts w:ascii="Times New Roman"/>
          <w:b w:val="false"/>
          <w:i w:val="false"/>
          <w:color w:val="000000"/>
          <w:sz w:val="28"/>
        </w:rPr>
        <w:t xml:space="preserve">
      17. Бөлшек сауданы сауда орындарынан тыс басқа тәсілдермен жүзеге асыру кезiнде тауардың қандайда бір түрiн сатып алуға тапсырыс ресiмделедi, жеткізу уақыты мен орны, сондай-ақ сатып алынатын тауарға төлем тәсілi анықталады. </w:t>
      </w:r>
    </w:p>
    <w:bookmarkEnd w:id="28"/>
    <w:bookmarkStart w:name="z27" w:id="29"/>
    <w:p>
      <w:pPr>
        <w:spacing w:after="0"/>
        <w:ind w:left="0"/>
        <w:jc w:val="both"/>
      </w:pPr>
      <w:r>
        <w:rPr>
          <w:rFonts w:ascii="Times New Roman"/>
          <w:b w:val="false"/>
          <w:i w:val="false"/>
          <w:color w:val="000000"/>
          <w:sz w:val="28"/>
        </w:rPr>
        <w:t xml:space="preserve">
      18. Тапсырыстарды қабылдау, беру және жеткiзу сатып алушымен келiсiлген уақытта жүргiзіледi. </w:t>
      </w:r>
    </w:p>
    <w:bookmarkEnd w:id="29"/>
    <w:bookmarkStart w:name="z28" w:id="30"/>
    <w:p>
      <w:pPr>
        <w:spacing w:after="0"/>
        <w:ind w:left="0"/>
        <w:jc w:val="both"/>
      </w:pPr>
      <w:r>
        <w:rPr>
          <w:rFonts w:ascii="Times New Roman"/>
          <w:b w:val="false"/>
          <w:i w:val="false"/>
          <w:color w:val="000000"/>
          <w:sz w:val="28"/>
        </w:rPr>
        <w:t xml:space="preserve">
      19. Сатушы қабылданған тапсырысты жиынтықтау кезiнде тауарлардың түр-түріне сатып алушымен келiсусiз өзгерiстер енгізбейдi. Тапсырыс берiлген тауарлардың қандай да бiреуiнiң болмауы туралы сатушы сатып алушыға ескертедi және оған тиiсiнше ауыстыруды ұсынады. </w:t>
      </w:r>
    </w:p>
    <w:bookmarkEnd w:id="30"/>
    <w:bookmarkStart w:name="z29" w:id="31"/>
    <w:p>
      <w:pPr>
        <w:spacing w:after="0"/>
        <w:ind w:left="0"/>
        <w:jc w:val="both"/>
      </w:pPr>
      <w:r>
        <w:rPr>
          <w:rFonts w:ascii="Times New Roman"/>
          <w:b w:val="false"/>
          <w:i w:val="false"/>
          <w:color w:val="000000"/>
          <w:sz w:val="28"/>
        </w:rPr>
        <w:t xml:space="preserve">
      20. Тапсырысты беру кезiнде сатып алушыға тауар төлемiн растайтын кассалық (тауарлық) чек не өзге төлем құжаты беріледi. </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