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8d5f6" w14:textId="b98d5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 экономикалық қоғамдастығына мүше мемлекеттердiң үшіншi елдерге қатысты сауда режимдерiн бiрiздендiру туралы хаттама жасасу туралы</w:t>
      </w:r>
    </w:p>
    <w:p>
      <w:pPr>
        <w:spacing w:after="0"/>
        <w:ind w:left="0"/>
        <w:jc w:val="both"/>
      </w:pPr>
      <w:r>
        <w:rPr>
          <w:rFonts w:ascii="Times New Roman"/>
          <w:b w:val="false"/>
          <w:i w:val="false"/>
          <w:color w:val="000000"/>
          <w:sz w:val="28"/>
        </w:rPr>
        <w:t>Қазақстан Республикасы Үкіметінің 2005 жылғы 27 қыркүйектегі N 951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берiліп отырған Еуразия экономикалық қоғамдастығына мүше мемлекеттердiң үшінші елдерге қатысты сауда режимдерiн бiрiздендiру туралы хаттаманың жобасы мақұлдансын. </w:t>
      </w:r>
      <w:r>
        <w:br/>
      </w:r>
      <w:r>
        <w:rPr>
          <w:rFonts w:ascii="Times New Roman"/>
          <w:b w:val="false"/>
          <w:i w:val="false"/>
          <w:color w:val="000000"/>
          <w:sz w:val="28"/>
        </w:rPr>
        <w:t xml:space="preserve">
      2. Еуразия экономикалық қоғамдастығына мүше мемлекеттердiң үшiншi елдерге қатысты сауда режимдерiн бiрiздендiру туралы хаттама жасалсын. </w:t>
      </w:r>
      <w:r>
        <w:br/>
      </w:r>
      <w:r>
        <w:rPr>
          <w:rFonts w:ascii="Times New Roman"/>
          <w:b w:val="false"/>
          <w:i w:val="false"/>
          <w:color w:val="000000"/>
          <w:sz w:val="28"/>
        </w:rPr>
        <w:t xml:space="preserve">
      3. Осы қаулы қол қойылған күнінен бастап қолданысқа енгізіледi.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Еуразия экономикалық қоғамдастығына мүше мемлекеттердiң </w:t>
      </w:r>
      <w:r>
        <w:br/>
      </w:r>
      <w:r>
        <w:rPr>
          <w:rFonts w:ascii="Times New Roman"/>
          <w:b/>
          <w:i w:val="false"/>
          <w:color w:val="000000"/>
        </w:rPr>
        <w:t xml:space="preserve">
үшінші елдерге қатысты сауда режимдерiн бiрiздендiру туралы </w:t>
      </w:r>
      <w:r>
        <w:br/>
      </w:r>
      <w:r>
        <w:rPr>
          <w:rFonts w:ascii="Times New Roman"/>
          <w:b/>
          <w:i w:val="false"/>
          <w:color w:val="000000"/>
        </w:rPr>
        <w:t xml:space="preserve">
хаттама </w:t>
      </w:r>
    </w:p>
    <w:p>
      <w:pPr>
        <w:spacing w:after="0"/>
        <w:ind w:left="0"/>
        <w:jc w:val="both"/>
      </w:pPr>
      <w:r>
        <w:rPr>
          <w:rFonts w:ascii="Times New Roman"/>
          <w:b w:val="false"/>
          <w:i w:val="false"/>
          <w:color w:val="000000"/>
          <w:sz w:val="28"/>
        </w:rPr>
        <w:t xml:space="preserve">      Бұдан әрi Тараптар деп аталатын Беларусь Республикасының Үкiметi, Қазақстан Республикасының Үкiметі, Қырғыз Республикасының Үкiметi, Peceй Федерациясының Үкiметi және Тәжiкстан Республикасының Үкiметi, </w:t>
      </w:r>
      <w:r>
        <w:br/>
      </w:r>
      <w:r>
        <w:rPr>
          <w:rFonts w:ascii="Times New Roman"/>
          <w:b w:val="false"/>
          <w:i w:val="false"/>
          <w:color w:val="000000"/>
          <w:sz w:val="28"/>
        </w:rPr>
        <w:t xml:space="preserve">
      Еуразия экономикалық қоғамдастығына (бұдан әрi - ЕурАзЭҚ) мүше мемлекеттердiң бiрiздендiрiлген сауда режимдерiн қалыптастыру және үшiншi елдер рыноктарында теңгерiмдi сауда саясатын жүргiзу мақсатында, </w:t>
      </w:r>
      <w:r>
        <w:br/>
      </w:r>
      <w:r>
        <w:rPr>
          <w:rFonts w:ascii="Times New Roman"/>
          <w:b w:val="false"/>
          <w:i w:val="false"/>
          <w:color w:val="000000"/>
          <w:sz w:val="28"/>
        </w:rPr>
        <w:t>
      1995 жылғы 6 және 20 қаңтардағы Кеден одағы туралы  </w:t>
      </w:r>
      <w:r>
        <w:rPr>
          <w:rFonts w:ascii="Times New Roman"/>
          <w:b w:val="false"/>
          <w:i w:val="false"/>
          <w:color w:val="000000"/>
          <w:sz w:val="28"/>
        </w:rPr>
        <w:t xml:space="preserve">келiсiмдерге </w:t>
      </w:r>
      <w:r>
        <w:rPr>
          <w:rFonts w:ascii="Times New Roman"/>
          <w:b w:val="false"/>
          <w:i w:val="false"/>
          <w:color w:val="000000"/>
          <w:sz w:val="28"/>
        </w:rPr>
        <w:t>, 1999 жылғы 26 ақпандағы Кеден одағы және Бiртұтас экономикалық кеңiстiк туралы  </w:t>
      </w:r>
      <w:r>
        <w:rPr>
          <w:rFonts w:ascii="Times New Roman"/>
          <w:b w:val="false"/>
          <w:i w:val="false"/>
          <w:color w:val="000000"/>
          <w:sz w:val="28"/>
        </w:rPr>
        <w:t xml:space="preserve">шартқа </w:t>
      </w:r>
      <w:r>
        <w:rPr>
          <w:rFonts w:ascii="Times New Roman"/>
          <w:b w:val="false"/>
          <w:i w:val="false"/>
          <w:color w:val="000000"/>
          <w:sz w:val="28"/>
        </w:rPr>
        <w:t xml:space="preserve"> және 2000 жылғы 10 қазандағы Еуразия экономикалық қоғамдастығын құру туралы  </w:t>
      </w:r>
      <w:r>
        <w:rPr>
          <w:rFonts w:ascii="Times New Roman"/>
          <w:b w:val="false"/>
          <w:i w:val="false"/>
          <w:color w:val="000000"/>
          <w:sz w:val="28"/>
        </w:rPr>
        <w:t xml:space="preserve">шартқа </w:t>
      </w:r>
      <w:r>
        <w:rPr>
          <w:rFonts w:ascii="Times New Roman"/>
          <w:b w:val="false"/>
          <w:i w:val="false"/>
          <w:color w:val="000000"/>
          <w:sz w:val="28"/>
        </w:rPr>
        <w:t xml:space="preserve"> сәйкес қабылданған мiндеттемелердi толық көлемде орындауға дайындықтарын бiлдiре отырып, </w:t>
      </w:r>
      <w:r>
        <w:br/>
      </w:r>
      <w:r>
        <w:rPr>
          <w:rFonts w:ascii="Times New Roman"/>
          <w:b w:val="false"/>
          <w:i w:val="false"/>
          <w:color w:val="000000"/>
          <w:sz w:val="28"/>
        </w:rPr>
        <w:t xml:space="preserve">
      төмендегілер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Хаттаманың мақсаттары үшiн мынадай негiзгi ұғымдар пайдаланылады: </w:t>
      </w:r>
      <w:r>
        <w:br/>
      </w:r>
      <w:r>
        <w:rPr>
          <w:rFonts w:ascii="Times New Roman"/>
          <w:b w:val="false"/>
          <w:i w:val="false"/>
          <w:color w:val="000000"/>
          <w:sz w:val="28"/>
        </w:rPr>
        <w:t xml:space="preserve">
      " </w:t>
      </w:r>
      <w:r>
        <w:rPr>
          <w:rFonts w:ascii="Times New Roman"/>
          <w:b/>
          <w:i w:val="false"/>
          <w:color w:val="000000"/>
          <w:sz w:val="28"/>
        </w:rPr>
        <w:t xml:space="preserve">сауда режимi </w:t>
      </w:r>
      <w:r>
        <w:rPr>
          <w:rFonts w:ascii="Times New Roman"/>
          <w:b w:val="false"/>
          <w:i w:val="false"/>
          <w:color w:val="000000"/>
          <w:sz w:val="28"/>
        </w:rPr>
        <w:t xml:space="preserve">" - халықаралық шартпен және (немесе) ұлттық заңнамамен белгіленген тауарларды әкелу және (немесе) әкету тәртiбiн реттейтiн шаралар жиынтығы; </w:t>
      </w:r>
      <w:r>
        <w:br/>
      </w:r>
      <w:r>
        <w:rPr>
          <w:rFonts w:ascii="Times New Roman"/>
          <w:b w:val="false"/>
          <w:i w:val="false"/>
          <w:color w:val="000000"/>
          <w:sz w:val="28"/>
        </w:rPr>
        <w:t xml:space="preserve">
      " </w:t>
      </w:r>
      <w:r>
        <w:rPr>
          <w:rFonts w:ascii="Times New Roman"/>
          <w:b/>
          <w:i w:val="false"/>
          <w:color w:val="000000"/>
          <w:sz w:val="28"/>
        </w:rPr>
        <w:t xml:space="preserve">еркiн сауда режимi" </w:t>
      </w:r>
      <w:r>
        <w:rPr>
          <w:rFonts w:ascii="Times New Roman"/>
          <w:b w:val="false"/>
          <w:i w:val="false"/>
          <w:color w:val="000000"/>
          <w:sz w:val="28"/>
        </w:rPr>
        <w:t xml:space="preserve"> - оған сәйкес Тараптар өзара саудада Тараптардың бiрiнiң кедендiк аумағынан шығарылатын әрi әкелiнетiн және халықаралық шарттарда көзделген шараларды қоспағанда, басқа Тараптың кедендiк аумағына әкетуге арналған тауарларды әкелуге және әкетуге баламалы әрекетi бар сандық шектеулердi, кедендiк баждарды, салықтар мен алымдарды қолданбайтын сауда режимi; </w:t>
      </w:r>
      <w:r>
        <w:br/>
      </w:r>
      <w:r>
        <w:rPr>
          <w:rFonts w:ascii="Times New Roman"/>
          <w:b w:val="false"/>
          <w:i w:val="false"/>
          <w:color w:val="000000"/>
          <w:sz w:val="28"/>
        </w:rPr>
        <w:t xml:space="preserve">
      " </w:t>
      </w:r>
      <w:r>
        <w:rPr>
          <w:rFonts w:ascii="Times New Roman"/>
          <w:b/>
          <w:i w:val="false"/>
          <w:color w:val="000000"/>
          <w:sz w:val="28"/>
        </w:rPr>
        <w:t xml:space="preserve">неғұрлым қолайлы жағдай жасау режимi (НҚР) </w:t>
      </w:r>
      <w:r>
        <w:rPr>
          <w:rFonts w:ascii="Times New Roman"/>
          <w:b w:val="false"/>
          <w:i w:val="false"/>
          <w:color w:val="000000"/>
          <w:sz w:val="28"/>
        </w:rPr>
        <w:t xml:space="preserve">" - оған сәйкес Тараптар өзара саудада Тараптардың бiрi кез келген үшiншi елден шығарылатын кез келген тауарға қатысты ұсынатыннан қолайлылығы кем емес құқықтар, артықшылықтар мен жеңiлдiктер беретiн сауда режимi. Тараптар үшіншi елдермен саудада мыналарға: </w:t>
      </w:r>
      <w:r>
        <w:br/>
      </w:r>
      <w:r>
        <w:rPr>
          <w:rFonts w:ascii="Times New Roman"/>
          <w:b w:val="false"/>
          <w:i w:val="false"/>
          <w:color w:val="000000"/>
          <w:sz w:val="28"/>
        </w:rPr>
        <w:t xml:space="preserve">
      1) осындай баждар мен алымдарды алу тәсiлiн қоса алғанда, кедендiк баждарға және кедендiк алымдарға; </w:t>
      </w:r>
      <w:r>
        <w:br/>
      </w:r>
      <w:r>
        <w:rPr>
          <w:rFonts w:ascii="Times New Roman"/>
          <w:b w:val="false"/>
          <w:i w:val="false"/>
          <w:color w:val="000000"/>
          <w:sz w:val="28"/>
        </w:rPr>
        <w:t xml:space="preserve">
      2) кедендік ресiмдеуге, транзитке, қоймаға қоюға және қайта тиеуге жататындарын қоса алғанда, әкелуге және әкетуге байланысты реттеу және ресмилілік ережелерiне; </w:t>
      </w:r>
      <w:r>
        <w:br/>
      </w:r>
      <w:r>
        <w:rPr>
          <w:rFonts w:ascii="Times New Roman"/>
          <w:b w:val="false"/>
          <w:i w:val="false"/>
          <w:color w:val="000000"/>
          <w:sz w:val="28"/>
        </w:rPr>
        <w:t xml:space="preserve">
      3) тауарларды әкету және әкелу кезiнде қолданылатын iшкi салықтар мен алымдарға; </w:t>
      </w:r>
      <w:r>
        <w:br/>
      </w:r>
      <w:r>
        <w:rPr>
          <w:rFonts w:ascii="Times New Roman"/>
          <w:b w:val="false"/>
          <w:i w:val="false"/>
          <w:color w:val="000000"/>
          <w:sz w:val="28"/>
        </w:rPr>
        <w:t xml:space="preserve">
      4) iшкi рынокта тауарларды сатып алуға, сатуға, тасымалдауға, бөлуге, сақтауға және пайдалануға қатысты НҚР ұсынады; </w:t>
      </w:r>
      <w:r>
        <w:br/>
      </w:r>
      <w:r>
        <w:rPr>
          <w:rFonts w:ascii="Times New Roman"/>
          <w:b w:val="false"/>
          <w:i w:val="false"/>
          <w:color w:val="000000"/>
          <w:sz w:val="28"/>
        </w:rPr>
        <w:t xml:space="preserve">
      " </w:t>
      </w:r>
      <w:r>
        <w:rPr>
          <w:rFonts w:ascii="Times New Roman"/>
          <w:b/>
          <w:i w:val="false"/>
          <w:color w:val="000000"/>
          <w:sz w:val="28"/>
        </w:rPr>
        <w:t xml:space="preserve">преференциялық режим </w:t>
      </w:r>
      <w:r>
        <w:rPr>
          <w:rFonts w:ascii="Times New Roman"/>
          <w:b w:val="false"/>
          <w:i w:val="false"/>
          <w:color w:val="000000"/>
          <w:sz w:val="28"/>
        </w:rPr>
        <w:t xml:space="preserve">" - кедендiк әкелу баждарын салудан босату немесе кедендiк әкелу баждарының ставкаларын төмендету не дамушы және анағұрлым нашар дамыған елдерде шығарылған тауарлардың преференциялық әкелiнуiне тарифтік квоталар белгілеу түрiнде үшiншi елдермен саудада артықшылық беретiн сауда режимi.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үшіншi елдерге немесе елдердiң экономикалық бiрлестіктерiне Тараптар бiр-бiріне ұсынатыннан анағұрлым қолайлы сауда режимiн ұсынбайды. </w:t>
      </w:r>
      <w:r>
        <w:br/>
      </w:r>
      <w:r>
        <w:rPr>
          <w:rFonts w:ascii="Times New Roman"/>
          <w:b w:val="false"/>
          <w:i w:val="false"/>
          <w:color w:val="000000"/>
          <w:sz w:val="28"/>
        </w:rPr>
        <w:t xml:space="preserve">
      Тараптар ЕурАзЭҚ-қа мүше мемлекеттердiң сауда режимдерiн үйлестiру және (немесе) бiрiздендiру жолымен үшіншi елдерге қатысты бiрыңғай сауда режимдерiн кезең-кезеңмен белгілеу бойынша келiсiлген iс-қимылдар жасайды. </w:t>
      </w:r>
      <w:r>
        <w:br/>
      </w:r>
      <w:r>
        <w:rPr>
          <w:rFonts w:ascii="Times New Roman"/>
          <w:b w:val="false"/>
          <w:i w:val="false"/>
          <w:color w:val="000000"/>
          <w:sz w:val="28"/>
        </w:rPr>
        <w:t xml:space="preserve">
      Тараптар дамушы және анағұрлым нашар дамыған елдердің экономикалық дамуына жәрдемдесуге бағытталған ЕурАзЭҚ-қа мүше мемлекеттердiң тарифтік преференцияларының бiрыңғай жүйесiн қалыптастырады.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 </w:t>
      </w:r>
      <w:r>
        <w:br/>
      </w:r>
      <w:r>
        <w:rPr>
          <w:rFonts w:ascii="Times New Roman"/>
          <w:b w:val="false"/>
          <w:i w:val="false"/>
          <w:color w:val="000000"/>
          <w:sz w:val="28"/>
        </w:rPr>
        <w:t xml:space="preserve">
      Сауда режимдерi оларға қатысты бiрiздендiрiлген үшiншi елдердiң және елдердің экономикалық бiрлестiктерiнің базалық тiзбесiн (1-қосымша); </w:t>
      </w:r>
      <w:r>
        <w:br/>
      </w:r>
      <w:r>
        <w:rPr>
          <w:rFonts w:ascii="Times New Roman"/>
          <w:b w:val="false"/>
          <w:i w:val="false"/>
          <w:color w:val="000000"/>
          <w:sz w:val="28"/>
        </w:rPr>
        <w:t xml:space="preserve">
      ЕурАзЭҚ-қа мүше үш немесе төрт мемлекеттің сауда режимдерi оларға қатысты сәйкес келетiн үшінші елдердiң және елдердiң экономикалық бiрлестiктерінің тiзбесiн (2-қосымша) айқындады.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Сауда режимi оларға қатысты бiрiздендiрiлген үшiншi елдердiң және елдердiң экономикалық бiрлестiктерінің базалық тiзбесi сауда режимдерінің мынадай түрлерi бойынша сараланды: </w:t>
      </w:r>
      <w:r>
        <w:br/>
      </w:r>
      <w:r>
        <w:rPr>
          <w:rFonts w:ascii="Times New Roman"/>
          <w:b w:val="false"/>
          <w:i w:val="false"/>
          <w:color w:val="000000"/>
          <w:sz w:val="28"/>
        </w:rPr>
        <w:t xml:space="preserve">
      неғұрлым қолайлы жағдай жасау режимi; </w:t>
      </w:r>
      <w:r>
        <w:br/>
      </w:r>
      <w:r>
        <w:rPr>
          <w:rFonts w:ascii="Times New Roman"/>
          <w:b w:val="false"/>
          <w:i w:val="false"/>
          <w:color w:val="000000"/>
          <w:sz w:val="28"/>
        </w:rPr>
        <w:t xml:space="preserve">
      еркін сауда режимі. </w:t>
      </w:r>
      <w:r>
        <w:br/>
      </w:r>
      <w:r>
        <w:rPr>
          <w:rFonts w:ascii="Times New Roman"/>
          <w:b w:val="false"/>
          <w:i w:val="false"/>
          <w:color w:val="000000"/>
          <w:sz w:val="28"/>
        </w:rPr>
        <w:t xml:space="preserve">
      Тараптар үшiншi елдерге қатысты ЕурАзЭҚ-қа мүше мемлекеттердiң бiрыңғай кедендiк аумағын қалыптастыру аяқталғанға дейiнгi өтпелi кезең iшiнде ЕурАзЭҚ-қа мүше мемлекеттердiң бiрыңғай сауда режимдерiн қалыптастыру мақсатында үшiншi елдердiң және елдердiң экономикалық бiрлестiктерiнiң базалық тiзбесiн толықтыру жөнiнде шаралар қабылдайтын болады.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бiрiншi кезекте, ЕурАзЭҚ-қа мүше үш немесе төрт мемлекеттің сауда режимдерi бiрiздендiрiлген үшiнші елдермен сауда режимдерiн белгiлеу жөнiнде келiссөздер жүргiзедi. </w:t>
      </w:r>
      <w:r>
        <w:br/>
      </w:r>
      <w:r>
        <w:rPr>
          <w:rFonts w:ascii="Times New Roman"/>
          <w:b w:val="false"/>
          <w:i w:val="false"/>
          <w:color w:val="000000"/>
          <w:sz w:val="28"/>
        </w:rPr>
        <w:t xml:space="preserve">
      Тараптар келiссөздер аяқталғаннан кейiн ЕурАзЭҚ-тың Интеграциялық Комитетiне үшiншi елдерге қолданылатын сауда режимдерiн бiрiздендiру жөнiндегі келiссөздердiң барысы туралы хабарлайды.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Дамушы және дамыған елдерге қатысты тарифтік преференциялардың бiрыңғай жүйесiн қолдану осы Хаттаманың ажырамас бөлiгi болып табылатын тиiсті тiзбелердiң негiзiнде жүзеге асырылады: </w:t>
      </w:r>
      <w:r>
        <w:br/>
      </w:r>
      <w:r>
        <w:rPr>
          <w:rFonts w:ascii="Times New Roman"/>
          <w:b w:val="false"/>
          <w:i w:val="false"/>
          <w:color w:val="000000"/>
          <w:sz w:val="28"/>
        </w:rPr>
        <w:t xml:space="preserve">
      ЕурАзЭҚ-қа мүше мемлекеттер преференцияларының бiрыңғай жүйесiн пайдаланушы дамушы елдердiң базалық тiзбесi (3-қосымша), </w:t>
      </w:r>
      <w:r>
        <w:br/>
      </w:r>
      <w:r>
        <w:rPr>
          <w:rFonts w:ascii="Times New Roman"/>
          <w:b w:val="false"/>
          <w:i w:val="false"/>
          <w:color w:val="000000"/>
          <w:sz w:val="28"/>
        </w:rPr>
        <w:t xml:space="preserve">
      ЕурАзЭҚ-қа мүше мемлекеттер преференцияларының бiрыңғай жүйесiн пайдаланушы анағұрлым нашар дамыған елдердiң тiзбесi (4-қосымша), </w:t>
      </w:r>
      <w:r>
        <w:br/>
      </w:r>
      <w:r>
        <w:rPr>
          <w:rFonts w:ascii="Times New Roman"/>
          <w:b w:val="false"/>
          <w:i w:val="false"/>
          <w:color w:val="000000"/>
          <w:sz w:val="28"/>
        </w:rPr>
        <w:t xml:space="preserve">
      ЕурАзЭҚ-қа мүше мемлекеттердiң кедендiк аумақтарына тауарларды әкелу кезiнде оларға қатысты тарифтiк преференциялар ұсынылатын дамушы елдерден және анағұрлым нашар дамыған елдерден шығарылатын тауарлардың базалық тiзбесi (бұдан әрi - Тауарлардың базалық тiзбесi) (5-қосымша).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ЕурАзЭҚ-қа мүше мемлекеттердiң тарифтiк преференцияларының бiрыңғай жүйесi шеңберiнде пайдаланушы дамушы елдерге преференциялық режим ұсыну мынадай көрсеткіштер негiзiнде жүзеге асырылады: </w:t>
      </w:r>
      <w:r>
        <w:br/>
      </w:r>
      <w:r>
        <w:rPr>
          <w:rFonts w:ascii="Times New Roman"/>
          <w:b w:val="false"/>
          <w:i w:val="false"/>
          <w:color w:val="000000"/>
          <w:sz w:val="28"/>
        </w:rPr>
        <w:t xml:space="preserve">
      ЕурАзЭҚ-қа мүше мемлекеттер халқының жан басына шаққандағы орташа өлшемдi жалпы ұлттық өнiмiне (бұдан әрi - ЖҰӨ) қатысты пайдаланушы ел халқының жан басына шаққандағы ЖҰӨ деңгейi; </w:t>
      </w:r>
      <w:r>
        <w:br/>
      </w:r>
      <w:r>
        <w:rPr>
          <w:rFonts w:ascii="Times New Roman"/>
          <w:b w:val="false"/>
          <w:i w:val="false"/>
          <w:color w:val="000000"/>
          <w:sz w:val="28"/>
        </w:rPr>
        <w:t xml:space="preserve">
      пайдаланушы елдің тауарлар экспортының деңгейiмен халықтың жан басына шаққандағы табысын байланыстыратын формула бойынша есептелетін ЕурАзЭҚ-қа мүше мемлекеттердің орташаланған даму индексiне қатысты даму индексi. </w:t>
      </w:r>
      <w:r>
        <w:br/>
      </w:r>
      <w:r>
        <w:rPr>
          <w:rFonts w:ascii="Times New Roman"/>
          <w:b w:val="false"/>
          <w:i w:val="false"/>
          <w:color w:val="000000"/>
          <w:sz w:val="28"/>
        </w:rPr>
        <w:t xml:space="preserve">
      Тараптар даму индексi бойынша елдiк дәйектеме қағидатын басым деп таниды. </w:t>
      </w:r>
      <w:r>
        <w:br/>
      </w:r>
      <w:r>
        <w:rPr>
          <w:rFonts w:ascii="Times New Roman"/>
          <w:b w:val="false"/>
          <w:i w:val="false"/>
          <w:color w:val="000000"/>
          <w:sz w:val="28"/>
        </w:rPr>
        <w:t xml:space="preserve">
      Даму индексiнiң базасында елдiк дәйектеме ЕурАзЭҚ-қа мүше мемлекеттердiң соған ұқсас орташаланған көрсеткiшiмен салыстырғанда пайдаланушы елдiң экономикалық даму деңгейiн айқындайды. </w:t>
      </w:r>
      <w:r>
        <w:br/>
      </w:r>
      <w:r>
        <w:rPr>
          <w:rFonts w:ascii="Times New Roman"/>
          <w:b w:val="false"/>
          <w:i w:val="false"/>
          <w:color w:val="000000"/>
          <w:sz w:val="28"/>
        </w:rPr>
        <w:t xml:space="preserve">
      Тараптар преференциалық режимдi ұсыну кезiнде өзiнiң ұлттық мүдделерiн ескеруге құқылы.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Тараптар жыл сайын 15-бапқа сәйкес осы Хаттаманың 3 және 6-баптарында көрсетiлген тiзбелерге ЕурАзЭҚ-қа мүше мемлекеттердiң үшiншi елдерге қатысты бiрiздендiрілген сауда режимдерiн және ЕурАзЭҚ-қа мүше мемлекеттердің бiрыңғай кедендiк аумағын белгiлеу мақсатында оларды бiрыңғай (бiрiздендiрілген) тiзбелерге қайта тiзу үшiн өзгерiстер мен толықтырулар енгiзедi.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Тараптар Сауда режимдерi оларға қатысты бiрiздендiрілген үшiншi елдердiң және елдердiң экономикалық бiрлестiктерiнiң базалық тiзбесiне кiретiн елдерге қатысты сауда режимдерiн өзгерту жөнiнде шешiмдер, сондай-ақ осы Хаттаманың 6-бабында көрсетiлген тiзбелерге ЕурАзЭҚ-қа мүше мемлекеттер үкіметтерiнiң ЕурАзЭҚ-тың Мемлекетаралық Кеңесi бекiтетiн сыртқы сауда қызметiн реттеу мәселелерi жөнiндегі шешiмдерiнiң жобаларын келiсу тәртiбi мен оларды қабылдау тәртiбi туралы қолданыстағы ережеге сәйкес өзгерiстер және толықтыруларды қабылдайды.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Тараптар ЕуАзЭҚ-қа мүше мемлекеттердiң кедендiк аумағында шығарылатын және оған әкелiнетін әрi ЕурАзЭҚ-қа мүше мемлекеттердiң тарифтік преференцияларының бiрыңғай жүйесiн пайдаланушы анағұрлым нашар дамыған елдерден осы Хаттамаға 5-қосымшада көрсетiлген Тауарлардың базалық тiзбесiнiң шеңберiнде шығарылатын тауарларға қатысты кедендiк баждарды қолданбайды.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Тараптар осы Хаттаманың 5-қосымшасында көрсетілген Тауарлардың базалық тiзбесi шеңберiнде ЕурАзЭҚ-қа мүше мемлекеттер тарифтiк преференцияларының бiрыңғай жүйесiн пайдаланатын дамушы елдерде шығарылатын және ЕурАзЭҚ-қа мүше мемлекеттердiң кедендiк аумақтарына әкелiнетін тауарларға қатысты ЕурАзЭҚ Жалпы кедендiк тарифінің Базалық тiзбесi ставкаларының немесе ЕурАзЭҚ-қа мүше мемлекеттер кедендiк тарифтерінiң 75 пайызы мөлшерiнде кедендiк баждар ставкаларын қолданады.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Тараптар ЕурАзЭҚ-қа мүше мемлекеттердiң тарифтік преференцияларының бiрыңғай жүйесiн пайдаланушы елдерден шығарылатын және әкелiнетін тауарлар Тәуелсiз Meмлекеттep Достастығы аясында 1996 жылғы 12 сәуiрде жасалған Жалпы преференция жүйесінiң шеңберiнде тарифтiк преференциялар беру кезінде дамушы елдер тауарларының шығуын айқындау ережесi туралы келiсiмге сәйкес тауарлардың шыққан елiн айқындау өлшемдерiне сәйкес келуi тиiс екенiн белгiледi.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Тараптар қажет болған кезде оларға қатысты ЕурАзЭҚ-қа мүше мемлекеттердің кедендiк аумақтарына әкелу кезiнде тарифтік преференциялар ұсынылатын және осы Хаттамаға 5-қосымшада көрсетілген Тауарлардың базалық тiзбесiне енгiзiлген, әкелiнетiн ЕурАзЭҚ-қа мүше мемлекеттердiң экономикасы үшін әсерi бар тауарларға тарифтік квоталар енгiзе алады. </w:t>
      </w:r>
      <w:r>
        <w:br/>
      </w:r>
      <w:r>
        <w:rPr>
          <w:rFonts w:ascii="Times New Roman"/>
          <w:b w:val="false"/>
          <w:i w:val="false"/>
          <w:color w:val="000000"/>
          <w:sz w:val="28"/>
        </w:rPr>
        <w:t xml:space="preserve">
      Бұл peттe осы тауарларға белгіленген квоталардың шегiнде тарифтiк преференциялар қолданылады. Осы тауарларды әкелуге арналған квоталардың көлемi асып кеткен жағдайда тауарларды әкелудiң белгіленген квотадан асып түсетін барлық көлемiне ЕурАзЭҚ-қа мүше мемлекеттердiң жалпы кедендiк тарифінің немесе ЕурАзЭҚ-қа мүше мемлекеттердiң кедендiк тарифтерінiң Базалық тiзбесi кедендiк әкелу баждарының қолданыстағы ставкалары мөлшерiнде кедендiк әкелу баждарының ставкалары қолданылады.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Осы Хаттаманың ережелерiн түсiндiруге немесе қолдануға қатысты туындауы мүмкiн даулы мәселелер мүдделi Тараптардың консультациялар мен келiссөздер жүргiзуі арқылы шешiледi. Даудың көрсетілген әдiстермен шешiлуi мүмкін болмаған жағдайда дауласушы Тараптар (немесе олардың бipi) ЕурАзЭҚ Сотына жүгіне алады.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Осы Хаттамаға өзгерiстер мен толықтырулар Тараптардың өзара келiсiмi бойынша енгiзіледi және осы Хаттаманың 16-бабында көзделген тәртiппен күшіне енетiн хаттамалармен ресiмделедi.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Осы Хаттама депозитарийi болып табылатын ЕурАзЭҚ-тың Интеграциялық Комитетiне Тараптардың оның күшіне енуi үшін қажеттi мемлекетішiлік рәсiмдердi орындағаны туралы соңғы жазбаша хабарлама тапсырылған күнінен бастап күшіне енедi. </w:t>
      </w:r>
    </w:p>
    <w:p>
      <w:pPr>
        <w:spacing w:after="0"/>
        <w:ind w:left="0"/>
        <w:jc w:val="both"/>
      </w:pPr>
      <w:r>
        <w:rPr>
          <w:rFonts w:ascii="Times New Roman"/>
          <w:b w:val="false"/>
          <w:i w:val="false"/>
          <w:color w:val="000000"/>
          <w:sz w:val="28"/>
        </w:rPr>
        <w:t xml:space="preserve">      200_ "__" _________ __________ қаласында орыс тiлiндегi бiр түпнұсқа данада жасалды. </w:t>
      </w:r>
      <w:r>
        <w:br/>
      </w:r>
      <w:r>
        <w:rPr>
          <w:rFonts w:ascii="Times New Roman"/>
          <w:b w:val="false"/>
          <w:i w:val="false"/>
          <w:color w:val="000000"/>
          <w:sz w:val="28"/>
        </w:rPr>
        <w:t xml:space="preserve">
      Осы Хаттаманың түпнұсқа данасы оның куәландырылған көшiрмесiн әрбiр Тарапқа жiберетiн Депозитарийде сақталады. </w:t>
      </w:r>
    </w:p>
    <w:p>
      <w:pPr>
        <w:spacing w:after="0"/>
        <w:ind w:left="0"/>
        <w:jc w:val="both"/>
      </w:pPr>
      <w:r>
        <w:rPr>
          <w:rFonts w:ascii="Times New Roman"/>
          <w:b w:val="false"/>
          <w:i/>
          <w:color w:val="000000"/>
          <w:sz w:val="28"/>
        </w:rPr>
        <w:t xml:space="preserve">       Беларусь                Қазақстан              Қырғыз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Үкiметi үшiн </w:t>
      </w:r>
    </w:p>
    <w:p>
      <w:pPr>
        <w:spacing w:after="0"/>
        <w:ind w:left="0"/>
        <w:jc w:val="both"/>
      </w:pPr>
      <w:r>
        <w:rPr>
          <w:rFonts w:ascii="Times New Roman"/>
          <w:b w:val="false"/>
          <w:i/>
          <w:color w:val="000000"/>
          <w:sz w:val="28"/>
        </w:rPr>
        <w:t xml:space="preserve">                  Ресей                   Тәжікстан </w:t>
      </w:r>
      <w:r>
        <w:br/>
      </w:r>
      <w:r>
        <w:rPr>
          <w:rFonts w:ascii="Times New Roman"/>
          <w:b w:val="false"/>
          <w:i w:val="false"/>
          <w:color w:val="000000"/>
          <w:sz w:val="28"/>
        </w:rPr>
        <w:t>
</w:t>
      </w:r>
      <w:r>
        <w:rPr>
          <w:rFonts w:ascii="Times New Roman"/>
          <w:b w:val="false"/>
          <w:i/>
          <w:color w:val="000000"/>
          <w:sz w:val="28"/>
        </w:rPr>
        <w:t xml:space="preserve">                  Федерациясының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bookmarkStart w:name="z19" w:id="18"/>
    <w:p>
      <w:pPr>
        <w:spacing w:after="0"/>
        <w:ind w:left="0"/>
        <w:jc w:val="both"/>
      </w:pPr>
      <w:r>
        <w:rPr>
          <w:rFonts w:ascii="Times New Roman"/>
          <w:b w:val="false"/>
          <w:i w:val="false"/>
          <w:color w:val="000000"/>
          <w:sz w:val="28"/>
        </w:rPr>
        <w:t xml:space="preserve">
                                                           Жоба </w:t>
      </w:r>
    </w:p>
    <w:bookmarkEnd w:id="18"/>
    <w:p>
      <w:pPr>
        <w:spacing w:after="0"/>
        <w:ind w:left="0"/>
        <w:jc w:val="both"/>
      </w:pPr>
      <w:r>
        <w:rPr>
          <w:rFonts w:ascii="Times New Roman"/>
          <w:b w:val="false"/>
          <w:i w:val="false"/>
          <w:color w:val="000000"/>
          <w:sz w:val="28"/>
        </w:rPr>
        <w:t xml:space="preserve">                                             Еуразия экономикалық </w:t>
      </w:r>
      <w:r>
        <w:br/>
      </w:r>
      <w:r>
        <w:rPr>
          <w:rFonts w:ascii="Times New Roman"/>
          <w:b w:val="false"/>
          <w:i w:val="false"/>
          <w:color w:val="000000"/>
          <w:sz w:val="28"/>
        </w:rPr>
        <w:t xml:space="preserve">
                                              қоғамдастығына мүше </w:t>
      </w:r>
      <w:r>
        <w:br/>
      </w:r>
      <w:r>
        <w:rPr>
          <w:rFonts w:ascii="Times New Roman"/>
          <w:b w:val="false"/>
          <w:i w:val="false"/>
          <w:color w:val="000000"/>
          <w:sz w:val="28"/>
        </w:rPr>
        <w:t xml:space="preserve">
                                             мемлекеттердiң үшіншi </w:t>
      </w:r>
      <w:r>
        <w:br/>
      </w:r>
      <w:r>
        <w:rPr>
          <w:rFonts w:ascii="Times New Roman"/>
          <w:b w:val="false"/>
          <w:i w:val="false"/>
          <w:color w:val="000000"/>
          <w:sz w:val="28"/>
        </w:rPr>
        <w:t xml:space="preserve">
                                             елдерге қатысты сауда </w:t>
      </w:r>
      <w:r>
        <w:br/>
      </w:r>
      <w:r>
        <w:rPr>
          <w:rFonts w:ascii="Times New Roman"/>
          <w:b w:val="false"/>
          <w:i w:val="false"/>
          <w:color w:val="000000"/>
          <w:sz w:val="28"/>
        </w:rPr>
        <w:t xml:space="preserve">
                                             режимдерiн бiрiздендiру </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00"/>
          <w:sz w:val="28"/>
        </w:rPr>
        <w:t xml:space="preserve">     ЕурАзЭҚ-қа мүше мемлекеттердiң оларға қатысты сауда </w:t>
      </w:r>
      <w:r>
        <w:br/>
      </w:r>
      <w:r>
        <w:rPr>
          <w:rFonts w:ascii="Times New Roman"/>
          <w:b w:val="false"/>
          <w:i w:val="false"/>
          <w:color w:val="000000"/>
          <w:sz w:val="28"/>
        </w:rPr>
        <w:t>
</w:t>
      </w:r>
      <w:r>
        <w:rPr>
          <w:rFonts w:ascii="Times New Roman"/>
          <w:b/>
          <w:i w:val="false"/>
          <w:color w:val="000000"/>
          <w:sz w:val="28"/>
        </w:rPr>
        <w:t xml:space="preserve">    режимдерi бiріздендiрілген үшiншi елдер мен елдердің </w:t>
      </w:r>
      <w:r>
        <w:br/>
      </w:r>
      <w:r>
        <w:rPr>
          <w:rFonts w:ascii="Times New Roman"/>
          <w:b w:val="false"/>
          <w:i w:val="false"/>
          <w:color w:val="000000"/>
          <w:sz w:val="28"/>
        </w:rPr>
        <w:t>
</w:t>
      </w:r>
      <w:r>
        <w:rPr>
          <w:rFonts w:ascii="Times New Roman"/>
          <w:b/>
          <w:i w:val="false"/>
          <w:color w:val="000000"/>
          <w:sz w:val="28"/>
        </w:rPr>
        <w:t xml:space="preserve">       экономикалық бiрлестіктерінің базалық тiзбесi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809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атауы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Неғұрлым қолайлы жағдай жасау режимi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Австралия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Болгария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Еуропалық Одақ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Израиль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Үндістан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Катар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Куба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Малайзия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Монғолия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Пәкістан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Румыния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Түркия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Швеция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Еркiн сауда режимi *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Армения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Әзірбайжан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Молдова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w:t>
            </w:r>
          </w:p>
        </w:tc>
      </w:tr>
    </w:tbl>
    <w:p>
      <w:pPr>
        <w:spacing w:after="0"/>
        <w:ind w:left="0"/>
        <w:jc w:val="both"/>
      </w:pPr>
      <w:r>
        <w:rPr>
          <w:rFonts w:ascii="Times New Roman"/>
          <w:b w:val="false"/>
          <w:i w:val="false"/>
          <w:color w:val="000000"/>
          <w:sz w:val="28"/>
          <w:u w:val="single"/>
        </w:rPr>
        <w:t xml:space="preserve">       Ескертпе </w:t>
      </w:r>
      <w:r>
        <w:br/>
      </w:r>
      <w:r>
        <w:rPr>
          <w:rFonts w:ascii="Times New Roman"/>
          <w:b w:val="false"/>
          <w:i w:val="false"/>
          <w:color w:val="000000"/>
          <w:sz w:val="28"/>
        </w:rPr>
        <w:t xml:space="preserve">
      * - ЕурАзЭҚ-тың Мемлекетаралық Кеңесінің 2002 жылғы 20 </w:t>
      </w:r>
      <w:r>
        <w:br/>
      </w:r>
      <w:r>
        <w:rPr>
          <w:rFonts w:ascii="Times New Roman"/>
          <w:b w:val="false"/>
          <w:i w:val="false"/>
          <w:color w:val="000000"/>
          <w:sz w:val="28"/>
        </w:rPr>
        <w:t xml:space="preserve">
қыркүйектегі N 70 шешімімен біріздендірілген еркін сауда режимінен </w:t>
      </w:r>
      <w:r>
        <w:br/>
      </w:r>
      <w:r>
        <w:rPr>
          <w:rFonts w:ascii="Times New Roman"/>
          <w:b w:val="false"/>
          <w:i w:val="false"/>
          <w:color w:val="000000"/>
          <w:sz w:val="28"/>
        </w:rPr>
        <w:t xml:space="preserve">
алуға жататын тауарлар </w:t>
      </w:r>
    </w:p>
    <w:bookmarkStart w:name="z20" w:id="19"/>
    <w:p>
      <w:pPr>
        <w:spacing w:after="0"/>
        <w:ind w:left="0"/>
        <w:jc w:val="both"/>
      </w:pPr>
      <w:r>
        <w:rPr>
          <w:rFonts w:ascii="Times New Roman"/>
          <w:b w:val="false"/>
          <w:i w:val="false"/>
          <w:color w:val="000000"/>
          <w:sz w:val="28"/>
        </w:rPr>
        <w:t xml:space="preserve">
                                                           Жоба </w:t>
      </w:r>
    </w:p>
    <w:bookmarkEnd w:id="19"/>
    <w:p>
      <w:pPr>
        <w:spacing w:after="0"/>
        <w:ind w:left="0"/>
        <w:jc w:val="both"/>
      </w:pPr>
      <w:r>
        <w:rPr>
          <w:rFonts w:ascii="Times New Roman"/>
          <w:b w:val="false"/>
          <w:i w:val="false"/>
          <w:color w:val="000000"/>
          <w:sz w:val="28"/>
        </w:rPr>
        <w:t xml:space="preserve">                                             Еуразия экономикалық </w:t>
      </w:r>
      <w:r>
        <w:br/>
      </w:r>
      <w:r>
        <w:rPr>
          <w:rFonts w:ascii="Times New Roman"/>
          <w:b w:val="false"/>
          <w:i w:val="false"/>
          <w:color w:val="000000"/>
          <w:sz w:val="28"/>
        </w:rPr>
        <w:t xml:space="preserve">
                                              қоғамдастығына мүше </w:t>
      </w:r>
      <w:r>
        <w:br/>
      </w:r>
      <w:r>
        <w:rPr>
          <w:rFonts w:ascii="Times New Roman"/>
          <w:b w:val="false"/>
          <w:i w:val="false"/>
          <w:color w:val="000000"/>
          <w:sz w:val="28"/>
        </w:rPr>
        <w:t xml:space="preserve">
                                             мемлекеттердiң үшіншi </w:t>
      </w:r>
      <w:r>
        <w:br/>
      </w:r>
      <w:r>
        <w:rPr>
          <w:rFonts w:ascii="Times New Roman"/>
          <w:b w:val="false"/>
          <w:i w:val="false"/>
          <w:color w:val="000000"/>
          <w:sz w:val="28"/>
        </w:rPr>
        <w:t xml:space="preserve">
                                             елдерге қатысты сауда </w:t>
      </w:r>
      <w:r>
        <w:br/>
      </w:r>
      <w:r>
        <w:rPr>
          <w:rFonts w:ascii="Times New Roman"/>
          <w:b w:val="false"/>
          <w:i w:val="false"/>
          <w:color w:val="000000"/>
          <w:sz w:val="28"/>
        </w:rPr>
        <w:t xml:space="preserve">
                                             режимдерiн бiрiздендiру </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00"/>
          <w:sz w:val="28"/>
        </w:rPr>
        <w:t xml:space="preserve">   ЕурАзЭҚ-қа мүше үш немесе төрт мемлекеттің сауда режимдері </w:t>
      </w:r>
      <w:r>
        <w:br/>
      </w:r>
      <w:r>
        <w:rPr>
          <w:rFonts w:ascii="Times New Roman"/>
          <w:b w:val="false"/>
          <w:i w:val="false"/>
          <w:color w:val="000000"/>
          <w:sz w:val="28"/>
        </w:rPr>
        <w:t>
</w:t>
      </w:r>
      <w:r>
        <w:rPr>
          <w:rFonts w:ascii="Times New Roman"/>
          <w:b/>
          <w:i w:val="false"/>
          <w:color w:val="000000"/>
          <w:sz w:val="28"/>
        </w:rPr>
        <w:t xml:space="preserve">   оларға қатысты сәйкес келетiн үшінші елдердiң тiзбесi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065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атауы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Неғұрлым қолайлы жағдай жасау режимi**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Вьетнам (Қырғыз Республикасы)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Иран (Қазақстан Республикасы, Қырғыз Республикасы)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Кипр (Қазақстан Республикасы)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(Қазақстан Республикасы)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Кувейт (Қазақстан Республикасы)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Сирия (Қазақстан Республикасы, Қырғыз Республикасы)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Югославия (Сербия және Черногория) </w:t>
            </w:r>
            <w:r>
              <w:br/>
            </w:r>
            <w:r>
              <w:rPr>
                <w:rFonts w:ascii="Times New Roman"/>
                <w:b w:val="false"/>
                <w:i w:val="false"/>
                <w:color w:val="000000"/>
                <w:sz w:val="20"/>
              </w:rPr>
              <w:t xml:space="preserve">
(Қазақстан Республикасы, Қырғыз Республикасы)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ОАР (Қазақстан Республикасы)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Еркiн сауда режимi *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Грузия (Қырғыз Республикасы)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Түркіменстан (Қазақстан Республикасы, Қырғыз Республикасы)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 - ЕурАзЭҚ-тың Мемлекетаралық Кеңесiнiң 2002 жылғы 20 </w:t>
      </w:r>
      <w:r>
        <w:br/>
      </w:r>
      <w:r>
        <w:rPr>
          <w:rFonts w:ascii="Times New Roman"/>
          <w:b w:val="false"/>
          <w:i w:val="false"/>
          <w:color w:val="000000"/>
          <w:sz w:val="28"/>
        </w:rPr>
        <w:t xml:space="preserve">
қыркүйектегi N 70 шешімімен бiрiздендiрiлген еркiн сауда режимiнен </w:t>
      </w:r>
      <w:r>
        <w:br/>
      </w:r>
      <w:r>
        <w:rPr>
          <w:rFonts w:ascii="Times New Roman"/>
          <w:b w:val="false"/>
          <w:i w:val="false"/>
          <w:color w:val="000000"/>
          <w:sz w:val="28"/>
        </w:rPr>
        <w:t xml:space="preserve">
алуға жататын тауарлар </w:t>
      </w:r>
      <w:r>
        <w:br/>
      </w:r>
      <w:r>
        <w:rPr>
          <w:rFonts w:ascii="Times New Roman"/>
          <w:b w:val="false"/>
          <w:i w:val="false"/>
          <w:color w:val="000000"/>
          <w:sz w:val="28"/>
        </w:rPr>
        <w:t xml:space="preserve">
      ** - көрсетiлген елмен осы сауда режимiн орнатпаған </w:t>
      </w:r>
      <w:r>
        <w:br/>
      </w:r>
      <w:r>
        <w:rPr>
          <w:rFonts w:ascii="Times New Roman"/>
          <w:b w:val="false"/>
          <w:i w:val="false"/>
          <w:color w:val="000000"/>
          <w:sz w:val="28"/>
        </w:rPr>
        <w:t xml:space="preserve">
ЕурАзЭҚ-қа мүше мемлекеттер курсивпен алынған </w:t>
      </w:r>
    </w:p>
    <w:bookmarkStart w:name="z21" w:id="20"/>
    <w:p>
      <w:pPr>
        <w:spacing w:after="0"/>
        <w:ind w:left="0"/>
        <w:jc w:val="both"/>
      </w:pPr>
      <w:r>
        <w:rPr>
          <w:rFonts w:ascii="Times New Roman"/>
          <w:b w:val="false"/>
          <w:i w:val="false"/>
          <w:color w:val="000000"/>
          <w:sz w:val="28"/>
        </w:rPr>
        <w:t xml:space="preserve">
                                                           Жоба </w:t>
      </w:r>
    </w:p>
    <w:bookmarkEnd w:id="20"/>
    <w:p>
      <w:pPr>
        <w:spacing w:after="0"/>
        <w:ind w:left="0"/>
        <w:jc w:val="both"/>
      </w:pPr>
      <w:r>
        <w:rPr>
          <w:rFonts w:ascii="Times New Roman"/>
          <w:b w:val="false"/>
          <w:i w:val="false"/>
          <w:color w:val="000000"/>
          <w:sz w:val="28"/>
        </w:rPr>
        <w:t xml:space="preserve">                                             Еуразия экономикалық </w:t>
      </w:r>
      <w:r>
        <w:br/>
      </w:r>
      <w:r>
        <w:rPr>
          <w:rFonts w:ascii="Times New Roman"/>
          <w:b w:val="false"/>
          <w:i w:val="false"/>
          <w:color w:val="000000"/>
          <w:sz w:val="28"/>
        </w:rPr>
        <w:t xml:space="preserve">
                                              қоғамдастығына мүше </w:t>
      </w:r>
      <w:r>
        <w:br/>
      </w:r>
      <w:r>
        <w:rPr>
          <w:rFonts w:ascii="Times New Roman"/>
          <w:b w:val="false"/>
          <w:i w:val="false"/>
          <w:color w:val="000000"/>
          <w:sz w:val="28"/>
        </w:rPr>
        <w:t xml:space="preserve">
                                             мемлекеттердiң үшіншi </w:t>
      </w:r>
      <w:r>
        <w:br/>
      </w:r>
      <w:r>
        <w:rPr>
          <w:rFonts w:ascii="Times New Roman"/>
          <w:b w:val="false"/>
          <w:i w:val="false"/>
          <w:color w:val="000000"/>
          <w:sz w:val="28"/>
        </w:rPr>
        <w:t xml:space="preserve">
                                             елдерге қатысты сауда </w:t>
      </w:r>
      <w:r>
        <w:br/>
      </w:r>
      <w:r>
        <w:rPr>
          <w:rFonts w:ascii="Times New Roman"/>
          <w:b w:val="false"/>
          <w:i w:val="false"/>
          <w:color w:val="000000"/>
          <w:sz w:val="28"/>
        </w:rPr>
        <w:t xml:space="preserve">
                                             режимдерiн бiрiздендiру </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3-қосымша </w:t>
      </w:r>
    </w:p>
    <w:p>
      <w:pPr>
        <w:spacing w:after="0"/>
        <w:ind w:left="0"/>
        <w:jc w:val="both"/>
      </w:pPr>
      <w:r>
        <w:rPr>
          <w:rFonts w:ascii="Times New Roman"/>
          <w:b/>
          <w:i w:val="false"/>
          <w:color w:val="000000"/>
          <w:sz w:val="28"/>
        </w:rPr>
        <w:t xml:space="preserve">   ЕурАзЭҚ-қа мүше мемлекеттер преференцияларының бірыңғай </w:t>
      </w:r>
      <w:r>
        <w:br/>
      </w:r>
      <w:r>
        <w:rPr>
          <w:rFonts w:ascii="Times New Roman"/>
          <w:b w:val="false"/>
          <w:i w:val="false"/>
          <w:color w:val="000000"/>
          <w:sz w:val="28"/>
        </w:rPr>
        <w:t>
</w:t>
      </w:r>
      <w:r>
        <w:rPr>
          <w:rFonts w:ascii="Times New Roman"/>
          <w:b/>
          <w:i w:val="false"/>
          <w:color w:val="000000"/>
          <w:sz w:val="28"/>
        </w:rPr>
        <w:t xml:space="preserve">   жүйесін пайдаланушы дамушы елдердің базалық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875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атауы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Алжир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Ангола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Ангилья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Аргентина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Аруба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Багам аралдары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Барбадос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Бахрейн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Белиз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Боливия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Бразилия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Британ Виргин аралдары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Бруней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Венесуэла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Вьетнам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Гайана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Габон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Гана***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Гватемала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Гондурас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Доминика**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Доминикан Республикасы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Египет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Зимбабве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Үндістан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Индонезия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Иордания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Ирак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Иран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Кайман аралдары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Камерун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Катар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Кения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КХДР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Колумбия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Конго**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Коста-Рика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Кот-д"Ивуар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Куба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Кувейт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Кука аралдары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Ливан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Ливия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Маврикий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Малайзия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Марокко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Маршалл аралдары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Микронезии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Мексика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Монғолия**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Монтсеррат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Намибия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Науру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Нигерия***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Никарагуа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Ниуэ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Біріккен Араб Әмірліктері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Оман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 Елена аралдары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Теркс және Кайкос аралдары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Пәкістан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Панама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Парагвай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Перу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Сальвадор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 Аравиясы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Свазиленд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Сейшель аралдары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Сенегал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Сент-Винсент және Гренадины**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Сирия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Сингапур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Суринам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Таиланд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Токелау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Тонга***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Тринидад және Тобаго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Тунис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Түркия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Уругвай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Фиджи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Филиппины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Чили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Шри-Ланка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Эквадор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Ямайка </w:t>
            </w:r>
          </w:p>
        </w:tc>
      </w:tr>
    </w:tbl>
    <w:p>
      <w:pPr>
        <w:spacing w:after="0"/>
        <w:ind w:left="0"/>
        <w:jc w:val="both"/>
      </w:pPr>
      <w:r>
        <w:rPr>
          <w:rFonts w:ascii="Times New Roman"/>
          <w:b w:val="false"/>
          <w:i w:val="false"/>
          <w:color w:val="000000"/>
          <w:sz w:val="28"/>
          <w:u w:val="single"/>
        </w:rPr>
        <w:t xml:space="preserve">       Ескертпе </w:t>
      </w:r>
      <w:r>
        <w:br/>
      </w:r>
      <w:r>
        <w:rPr>
          <w:rFonts w:ascii="Times New Roman"/>
          <w:b w:val="false"/>
          <w:i w:val="false"/>
          <w:color w:val="000000"/>
          <w:sz w:val="28"/>
        </w:rPr>
        <w:t xml:space="preserve">
      ** - Тәжiкстан Республикасы преференциялық режим ұсынуға </w:t>
      </w:r>
      <w:r>
        <w:br/>
      </w:r>
      <w:r>
        <w:rPr>
          <w:rFonts w:ascii="Times New Roman"/>
          <w:b w:val="false"/>
          <w:i w:val="false"/>
          <w:color w:val="000000"/>
          <w:sz w:val="28"/>
        </w:rPr>
        <w:t xml:space="preserve">
болады деп санайтын мемлекеттер; </w:t>
      </w:r>
      <w:r>
        <w:br/>
      </w:r>
      <w:r>
        <w:rPr>
          <w:rFonts w:ascii="Times New Roman"/>
          <w:b w:val="false"/>
          <w:i w:val="false"/>
          <w:color w:val="000000"/>
          <w:sz w:val="28"/>
        </w:rPr>
        <w:t xml:space="preserve">
      *** - Қырғыз Республикасы преференциялық режим ұсынуға болады </w:t>
      </w:r>
      <w:r>
        <w:br/>
      </w:r>
      <w:r>
        <w:rPr>
          <w:rFonts w:ascii="Times New Roman"/>
          <w:b w:val="false"/>
          <w:i w:val="false"/>
          <w:color w:val="000000"/>
          <w:sz w:val="28"/>
        </w:rPr>
        <w:t xml:space="preserve">
деп санайтын мемлекеттер; </w:t>
      </w:r>
      <w:r>
        <w:br/>
      </w:r>
      <w:r>
        <w:rPr>
          <w:rFonts w:ascii="Times New Roman"/>
          <w:b w:val="false"/>
          <w:i w:val="false"/>
          <w:color w:val="000000"/>
          <w:sz w:val="28"/>
        </w:rPr>
        <w:t xml:space="preserve">
      **** - ЕурАзЭҚ-қа мүше мемлекеттер өздерiнің ұлттық </w:t>
      </w:r>
      <w:r>
        <w:br/>
      </w:r>
      <w:r>
        <w:rPr>
          <w:rFonts w:ascii="Times New Roman"/>
          <w:b w:val="false"/>
          <w:i w:val="false"/>
          <w:color w:val="000000"/>
          <w:sz w:val="28"/>
        </w:rPr>
        <w:t xml:space="preserve">
преференциялар жүйелерiне сәйкес осы тiзбеге енбеген дамушы елдерге </w:t>
      </w:r>
      <w:r>
        <w:br/>
      </w:r>
      <w:r>
        <w:rPr>
          <w:rFonts w:ascii="Times New Roman"/>
          <w:b w:val="false"/>
          <w:i w:val="false"/>
          <w:color w:val="000000"/>
          <w:sz w:val="28"/>
        </w:rPr>
        <w:t xml:space="preserve">
қатысты преференциялық режим қолдануы мүмкiн. </w:t>
      </w:r>
    </w:p>
    <w:bookmarkStart w:name="z22" w:id="21"/>
    <w:p>
      <w:pPr>
        <w:spacing w:after="0"/>
        <w:ind w:left="0"/>
        <w:jc w:val="both"/>
      </w:pPr>
      <w:r>
        <w:rPr>
          <w:rFonts w:ascii="Times New Roman"/>
          <w:b w:val="false"/>
          <w:i w:val="false"/>
          <w:color w:val="000000"/>
          <w:sz w:val="28"/>
        </w:rPr>
        <w:t xml:space="preserve">
                                                           Жоба </w:t>
      </w:r>
    </w:p>
    <w:bookmarkEnd w:id="21"/>
    <w:p>
      <w:pPr>
        <w:spacing w:after="0"/>
        <w:ind w:left="0"/>
        <w:jc w:val="both"/>
      </w:pPr>
      <w:r>
        <w:rPr>
          <w:rFonts w:ascii="Times New Roman"/>
          <w:b w:val="false"/>
          <w:i w:val="false"/>
          <w:color w:val="000000"/>
          <w:sz w:val="28"/>
        </w:rPr>
        <w:t xml:space="preserve">                                             Еуразия экономикалық </w:t>
      </w:r>
      <w:r>
        <w:br/>
      </w:r>
      <w:r>
        <w:rPr>
          <w:rFonts w:ascii="Times New Roman"/>
          <w:b w:val="false"/>
          <w:i w:val="false"/>
          <w:color w:val="000000"/>
          <w:sz w:val="28"/>
        </w:rPr>
        <w:t xml:space="preserve">
                                              қоғамдастығына мүше </w:t>
      </w:r>
      <w:r>
        <w:br/>
      </w:r>
      <w:r>
        <w:rPr>
          <w:rFonts w:ascii="Times New Roman"/>
          <w:b w:val="false"/>
          <w:i w:val="false"/>
          <w:color w:val="000000"/>
          <w:sz w:val="28"/>
        </w:rPr>
        <w:t xml:space="preserve">
                                             мемлекеттердiң үшіншi </w:t>
      </w:r>
      <w:r>
        <w:br/>
      </w:r>
      <w:r>
        <w:rPr>
          <w:rFonts w:ascii="Times New Roman"/>
          <w:b w:val="false"/>
          <w:i w:val="false"/>
          <w:color w:val="000000"/>
          <w:sz w:val="28"/>
        </w:rPr>
        <w:t xml:space="preserve">
                                             елдерге қатысты сауда </w:t>
      </w:r>
      <w:r>
        <w:br/>
      </w:r>
      <w:r>
        <w:rPr>
          <w:rFonts w:ascii="Times New Roman"/>
          <w:b w:val="false"/>
          <w:i w:val="false"/>
          <w:color w:val="000000"/>
          <w:sz w:val="28"/>
        </w:rPr>
        <w:t xml:space="preserve">
                                             режимдерiн бiрiздендiру </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4-қосымша </w:t>
      </w:r>
    </w:p>
    <w:p>
      <w:pPr>
        <w:spacing w:after="0"/>
        <w:ind w:left="0"/>
        <w:jc w:val="both"/>
      </w:pPr>
      <w:r>
        <w:rPr>
          <w:rFonts w:ascii="Times New Roman"/>
          <w:b/>
          <w:i w:val="false"/>
          <w:color w:val="000000"/>
          <w:sz w:val="28"/>
        </w:rPr>
        <w:t xml:space="preserve">   ЕурАзЭҚ-қа мүше мемлекеттер преференцияларының бірыңғай </w:t>
      </w:r>
      <w:r>
        <w:br/>
      </w:r>
      <w:r>
        <w:rPr>
          <w:rFonts w:ascii="Times New Roman"/>
          <w:b w:val="false"/>
          <w:i w:val="false"/>
          <w:color w:val="000000"/>
          <w:sz w:val="28"/>
        </w:rPr>
        <w:t>
</w:t>
      </w:r>
      <w:r>
        <w:rPr>
          <w:rFonts w:ascii="Times New Roman"/>
          <w:b/>
          <w:i w:val="false"/>
          <w:color w:val="000000"/>
          <w:sz w:val="28"/>
        </w:rPr>
        <w:t xml:space="preserve">    жүйесін пайдаланушы неғұрлым нашар дамыған елдердің </w:t>
      </w:r>
      <w:r>
        <w:br/>
      </w:r>
      <w:r>
        <w:rPr>
          <w:rFonts w:ascii="Times New Roman"/>
          <w:b w:val="false"/>
          <w:i w:val="false"/>
          <w:color w:val="000000"/>
          <w:sz w:val="28"/>
        </w:rPr>
        <w:t>
</w:t>
      </w:r>
      <w:r>
        <w:rPr>
          <w:rFonts w:ascii="Times New Roman"/>
          <w:b/>
          <w:i w:val="false"/>
          <w:color w:val="000000"/>
          <w:sz w:val="28"/>
        </w:rPr>
        <w:t xml:space="preserve">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3"/>
        <w:gridCol w:w="55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атауы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Ауғанстан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Мали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Бангладеш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Мавритания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Бенин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Мозамбик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Ботсвана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Мьянма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Бутан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Малави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Буркина-Фасо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Мальдивы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Бурунди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Непал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Вануату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Нигер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Гамбия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Руанда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Гаити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Самоа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Гвинея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Сан-Томе және Принсипи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Гвинея-Бисау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Сьерра-Леоне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Джибути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Соломон аралдары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Замбия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Сомали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Йемен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Судан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Камбоджа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Того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Кабо-Верде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Тувалу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Комор аралдары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Танзания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Конго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Уганда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Кирибати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Орталық Африка Республикасы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Лаос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Чад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Лесото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Экваториалдық Гвинея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Либерия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Эфиопия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Мадагаскар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22"/>
    <w:p>
      <w:pPr>
        <w:spacing w:after="0"/>
        <w:ind w:left="0"/>
        <w:jc w:val="both"/>
      </w:pPr>
      <w:r>
        <w:rPr>
          <w:rFonts w:ascii="Times New Roman"/>
          <w:b w:val="false"/>
          <w:i w:val="false"/>
          <w:color w:val="000000"/>
          <w:sz w:val="28"/>
        </w:rPr>
        <w:t xml:space="preserve">
                                                              Жоба </w:t>
      </w:r>
    </w:p>
    <w:bookmarkEnd w:id="22"/>
    <w:p>
      <w:pPr>
        <w:spacing w:after="0"/>
        <w:ind w:left="0"/>
        <w:jc w:val="both"/>
      </w:pPr>
      <w:r>
        <w:rPr>
          <w:rFonts w:ascii="Times New Roman"/>
          <w:b w:val="false"/>
          <w:i w:val="false"/>
          <w:color w:val="000000"/>
          <w:sz w:val="28"/>
        </w:rPr>
        <w:t xml:space="preserve">                                             Еуразия экономикалық </w:t>
      </w:r>
      <w:r>
        <w:br/>
      </w:r>
      <w:r>
        <w:rPr>
          <w:rFonts w:ascii="Times New Roman"/>
          <w:b w:val="false"/>
          <w:i w:val="false"/>
          <w:color w:val="000000"/>
          <w:sz w:val="28"/>
        </w:rPr>
        <w:t xml:space="preserve">
                                              қоғамдастығына мүше </w:t>
      </w:r>
      <w:r>
        <w:br/>
      </w:r>
      <w:r>
        <w:rPr>
          <w:rFonts w:ascii="Times New Roman"/>
          <w:b w:val="false"/>
          <w:i w:val="false"/>
          <w:color w:val="000000"/>
          <w:sz w:val="28"/>
        </w:rPr>
        <w:t xml:space="preserve">
                                             мемлекеттердiң үшіншi </w:t>
      </w:r>
      <w:r>
        <w:br/>
      </w:r>
      <w:r>
        <w:rPr>
          <w:rFonts w:ascii="Times New Roman"/>
          <w:b w:val="false"/>
          <w:i w:val="false"/>
          <w:color w:val="000000"/>
          <w:sz w:val="28"/>
        </w:rPr>
        <w:t xml:space="preserve">
                                             елдерге қатысты сауда </w:t>
      </w:r>
      <w:r>
        <w:br/>
      </w:r>
      <w:r>
        <w:rPr>
          <w:rFonts w:ascii="Times New Roman"/>
          <w:b w:val="false"/>
          <w:i w:val="false"/>
          <w:color w:val="000000"/>
          <w:sz w:val="28"/>
        </w:rPr>
        <w:t xml:space="preserve">
                                             режимдерiн бiрiздендiру </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5-қосымша </w:t>
      </w:r>
    </w:p>
    <w:p>
      <w:pPr>
        <w:spacing w:after="0"/>
        <w:ind w:left="0"/>
        <w:jc w:val="both"/>
      </w:pPr>
      <w:r>
        <w:rPr>
          <w:rFonts w:ascii="Times New Roman"/>
          <w:b/>
          <w:i w:val="false"/>
          <w:color w:val="000000"/>
          <w:sz w:val="28"/>
        </w:rPr>
        <w:t xml:space="preserve">   ЕурАзЭҚ-қа мүше мемлекеттердiң кедендiк аумағына импорты </w:t>
      </w:r>
      <w:r>
        <w:br/>
      </w:r>
      <w:r>
        <w:rPr>
          <w:rFonts w:ascii="Times New Roman"/>
          <w:b w:val="false"/>
          <w:i w:val="false"/>
          <w:color w:val="000000"/>
          <w:sz w:val="28"/>
        </w:rPr>
        <w:t>
</w:t>
      </w:r>
      <w:r>
        <w:rPr>
          <w:rFonts w:ascii="Times New Roman"/>
          <w:b/>
          <w:i w:val="false"/>
          <w:color w:val="000000"/>
          <w:sz w:val="28"/>
        </w:rPr>
        <w:t xml:space="preserve">   кезінде тарифтік преференциялар берілетін дамушы және </w:t>
      </w:r>
      <w:r>
        <w:br/>
      </w:r>
      <w:r>
        <w:rPr>
          <w:rFonts w:ascii="Times New Roman"/>
          <w:b w:val="false"/>
          <w:i w:val="false"/>
          <w:color w:val="000000"/>
          <w:sz w:val="28"/>
        </w:rPr>
        <w:t>
</w:t>
      </w:r>
      <w:r>
        <w:rPr>
          <w:rFonts w:ascii="Times New Roman"/>
          <w:b/>
          <w:i w:val="false"/>
          <w:color w:val="000000"/>
          <w:sz w:val="28"/>
        </w:rPr>
        <w:t xml:space="preserve">    неғұрлым нашар дамыған елдерден шығатын тауарлардың </w:t>
      </w:r>
      <w:r>
        <w:br/>
      </w:r>
      <w:r>
        <w:rPr>
          <w:rFonts w:ascii="Times New Roman"/>
          <w:b w:val="false"/>
          <w:i w:val="false"/>
          <w:color w:val="000000"/>
          <w:sz w:val="28"/>
        </w:rPr>
        <w:t>
</w:t>
      </w:r>
      <w:r>
        <w:rPr>
          <w:rFonts w:ascii="Times New Roman"/>
          <w:b/>
          <w:i w:val="false"/>
          <w:color w:val="000000"/>
          <w:sz w:val="28"/>
        </w:rPr>
        <w:t xml:space="preserve">                       базалық тiзбесi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921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ЕурАзЭҚ СЭҚ ТН бойынша тауардың коды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позицияларының атауы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0301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Тірі балық (бекіре мен албырт балықтан өзге)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0302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0304 тауар айқындамасының балық сүбесiн </w:t>
            </w:r>
            <w:r>
              <w:br/>
            </w:r>
            <w:r>
              <w:rPr>
                <w:rFonts w:ascii="Times New Roman"/>
                <w:b w:val="false"/>
                <w:i w:val="false"/>
                <w:color w:val="000000"/>
                <w:sz w:val="20"/>
              </w:rPr>
              <w:t xml:space="preserve">
және балық етiнен басқа (бекiре етi мен </w:t>
            </w:r>
            <w:r>
              <w:br/>
            </w:r>
            <w:r>
              <w:rPr>
                <w:rFonts w:ascii="Times New Roman"/>
                <w:b w:val="false"/>
                <w:i w:val="false"/>
                <w:color w:val="000000"/>
                <w:sz w:val="20"/>
              </w:rPr>
              <w:t xml:space="preserve">
албырт балық және олардан алынған </w:t>
            </w:r>
            <w:r>
              <w:br/>
            </w:r>
            <w:r>
              <w:rPr>
                <w:rFonts w:ascii="Times New Roman"/>
                <w:b w:val="false"/>
                <w:i w:val="false"/>
                <w:color w:val="000000"/>
                <w:sz w:val="20"/>
              </w:rPr>
              <w:t xml:space="preserve">
уылдырықтардан өзге) жас немесе </w:t>
            </w:r>
            <w:r>
              <w:br/>
            </w:r>
            <w:r>
              <w:rPr>
                <w:rFonts w:ascii="Times New Roman"/>
                <w:b w:val="false"/>
                <w:i w:val="false"/>
                <w:color w:val="000000"/>
                <w:sz w:val="20"/>
              </w:rPr>
              <w:t xml:space="preserve">
тоңазытылған балық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 тауар айқындамасының балық сүбесiн </w:t>
            </w:r>
            <w:r>
              <w:br/>
            </w:r>
            <w:r>
              <w:rPr>
                <w:rFonts w:ascii="Times New Roman"/>
                <w:b w:val="false"/>
                <w:i w:val="false"/>
                <w:color w:val="000000"/>
                <w:sz w:val="20"/>
              </w:rPr>
              <w:t xml:space="preserve">
және балық етінен басқа (бекiре етi мен </w:t>
            </w:r>
            <w:r>
              <w:br/>
            </w:r>
            <w:r>
              <w:rPr>
                <w:rFonts w:ascii="Times New Roman"/>
                <w:b w:val="false"/>
                <w:i w:val="false"/>
                <w:color w:val="000000"/>
                <w:sz w:val="20"/>
              </w:rPr>
              <w:t xml:space="preserve">
албырт балық және олардан алынған </w:t>
            </w:r>
            <w:r>
              <w:br/>
            </w:r>
            <w:r>
              <w:rPr>
                <w:rFonts w:ascii="Times New Roman"/>
                <w:b w:val="false"/>
                <w:i w:val="false"/>
                <w:color w:val="000000"/>
                <w:sz w:val="20"/>
              </w:rPr>
              <w:t xml:space="preserve">
уылдырықтардан өзге) мұздатылған балық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тоңазытылған немесе мұздатылған балық </w:t>
            </w:r>
            <w:r>
              <w:br/>
            </w:r>
            <w:r>
              <w:rPr>
                <w:rFonts w:ascii="Times New Roman"/>
                <w:b w:val="false"/>
                <w:i w:val="false"/>
                <w:color w:val="000000"/>
                <w:sz w:val="20"/>
              </w:rPr>
              <w:t xml:space="preserve">
сүбесi мен өзге балық етi (тартылған еттi </w:t>
            </w:r>
            <w:r>
              <w:br/>
            </w:r>
            <w:r>
              <w:rPr>
                <w:rFonts w:ascii="Times New Roman"/>
                <w:b w:val="false"/>
                <w:i w:val="false"/>
                <w:color w:val="000000"/>
                <w:sz w:val="20"/>
              </w:rPr>
              <w:t xml:space="preserve">
қоса алғанда)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0306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Шаянтектестер, сауыттағы немесе сауытсыз, тiрі, жас, тоңазытылған, мұздатылған, кептiрiлген, тұздалған немесе тұздықтағы; сауыттағы шаянтектестер, буға немесе ыстық суға пiсiрiлген, тоңазытылған немесе тоңазытылмаған, мұздатылған, кептiрiлген, тұздалған немесе тұздықтағы шаянтектестерден алынатын тамаққа пайдалану үшін жарамды майда және iрi тартылған ұн және түйiршіктер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0307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Ұлулар, бақалшықтағы немесе бақалшықсыз, ipi, жас, тоңазытылған, мұздатылған, кептірiлген, тұздалған немесе тұздықтағы; шаянтектестер мен ұлулардан ерекшеленетін өзге де су омыртқасыздары, тiрi, жас, тоңазытылған, мұздатылған, кептiрiлген, тұздалған немесе тұздықтағы; өзге де су омыртқасыздарынан алынатын тамаққа пайдалану үшін жарамды майда және iрi тартылған ұн және түйiршіктер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жерде аталмаған немесе енгiзiлмеген жануарлардан алынған өнімдерi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Тiрi ағаштар және басқа да өсiмдiктер; пияздар, тамырлар және өзге де ұқсас бөлiктерi; кесiп алынған гүлдер және сәндiк өсiмдiктер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(0701, 0703-тен басқа)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Көкөнiстер және кейбiр жеуге жарайтын тамыр тұқымдары мен түйнек жемiстер (жаңадан пiскен немесе тоңазытылған картоптан, басты пияздан, шалот пиязынан, сарымсақ, порея пиязынан өзге және жаңа піскен немесе тоңазытылған өзге де пиязшық көкөністер)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Жеуге жарамды жемiстер мен жаңғақтар; цитрустылардың немесе қауындардың қабықтары мен қыртыстары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Кофе, шай, мате, немесе парагвай шайы және тәттілер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Майлы тұқымдар мен ұрықтар; өзге де тұқымдар, ұрықтар мен дән; дәрілік өсiмдiктер мен техникалық мақсаттарға арналған өсiмдiктер; сабан мен жжем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тазаланбаған малшайыр; шайырлар, камедтер және өзге де өсiмдiк шырындары мен сығындылары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Өрме бұйымдар дайындауға арналған өсiмдiк материалдары; басқа жерде аталмаған немесе енгiзiлмеген өсiмдiктен алынған өзге де өнiмдер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(1509, </w:t>
            </w:r>
            <w:r>
              <w:br/>
            </w:r>
            <w:r>
              <w:rPr>
                <w:rFonts w:ascii="Times New Roman"/>
                <w:b w:val="false"/>
                <w:i w:val="false"/>
                <w:color w:val="000000"/>
                <w:sz w:val="20"/>
              </w:rPr>
              <w:t xml:space="preserve">
1517-1522 00- </w:t>
            </w:r>
            <w:r>
              <w:br/>
            </w:r>
            <w:r>
              <w:rPr>
                <w:rFonts w:ascii="Times New Roman"/>
                <w:b w:val="false"/>
                <w:i w:val="false"/>
                <w:color w:val="000000"/>
                <w:sz w:val="20"/>
              </w:rPr>
              <w:t xml:space="preserve">
ден басқа)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Жануарлардан және өсiмдiктерден алынатын тоң майлар мен май және оларды ажырату өнiмдерi; дайын тамақтық тоң майлар; жануарлардан немесе өсiмдiктерден алынатын балауыздар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(1601 00, </w:t>
            </w:r>
            <w:r>
              <w:br/>
            </w:r>
            <w:r>
              <w:rPr>
                <w:rFonts w:ascii="Times New Roman"/>
                <w:b w:val="false"/>
                <w:i w:val="false"/>
                <w:color w:val="000000"/>
                <w:sz w:val="20"/>
              </w:rPr>
              <w:t xml:space="preserve">
1602, 1604 30 </w:t>
            </w:r>
            <w:r>
              <w:br/>
            </w:r>
            <w:r>
              <w:rPr>
                <w:rFonts w:ascii="Times New Roman"/>
                <w:b w:val="false"/>
                <w:i w:val="false"/>
                <w:color w:val="000000"/>
                <w:sz w:val="20"/>
              </w:rPr>
              <w:t xml:space="preserve">
-дан басқа)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Еттен, балықтардан немесе шаянтектестерден, ұлулардан және өзге де су омыртқасыздан жасалатын дайын өнiмдер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1801 00 000 0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Бүтін немесе ұсатылған, шикі немесе қуырған какао-бұршақбастары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1802 00 000 0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Какао қауызы қабығы, қабықшасы және өзге де қалдықтары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2103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Тұздықтар дайындауға арналған өнiмдер және дайын тұздықтар; дәмдеуіш қосындылар және аралас дәмдеуіштер; қыша ұнтағы және дайын қыша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2104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көже және сорпа; гомогендендiрiлген құрамды дайын тағамдық өнiмдер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2401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шикiзаты; темекі қалдықтары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(250100 91, </w:t>
            </w:r>
            <w:r>
              <w:br/>
            </w:r>
            <w:r>
              <w:rPr>
                <w:rFonts w:ascii="Times New Roman"/>
                <w:b w:val="false"/>
                <w:i w:val="false"/>
                <w:color w:val="000000"/>
                <w:sz w:val="20"/>
              </w:rPr>
              <w:t xml:space="preserve">
2501 00, </w:t>
            </w:r>
            <w:r>
              <w:br/>
            </w:r>
            <w:r>
              <w:rPr>
                <w:rFonts w:ascii="Times New Roman"/>
                <w:b w:val="false"/>
                <w:i w:val="false"/>
                <w:color w:val="000000"/>
                <w:sz w:val="20"/>
              </w:rPr>
              <w:t xml:space="preserve">
2503 00, </w:t>
            </w:r>
            <w:r>
              <w:br/>
            </w:r>
            <w:r>
              <w:rPr>
                <w:rFonts w:ascii="Times New Roman"/>
                <w:b w:val="false"/>
                <w:i w:val="false"/>
                <w:color w:val="000000"/>
                <w:sz w:val="20"/>
              </w:rPr>
              <w:t xml:space="preserve">
2523, 2529 </w:t>
            </w:r>
            <w:r>
              <w:br/>
            </w:r>
            <w:r>
              <w:rPr>
                <w:rFonts w:ascii="Times New Roman"/>
                <w:b w:val="false"/>
                <w:i w:val="false"/>
                <w:color w:val="000000"/>
                <w:sz w:val="20"/>
              </w:rPr>
              <w:t xml:space="preserve">
21 000 0, </w:t>
            </w:r>
            <w:r>
              <w:br/>
            </w:r>
            <w:r>
              <w:rPr>
                <w:rFonts w:ascii="Times New Roman"/>
                <w:b w:val="false"/>
                <w:i w:val="false"/>
                <w:color w:val="000000"/>
                <w:sz w:val="20"/>
              </w:rPr>
              <w:t xml:space="preserve">
2529 22 0000 </w:t>
            </w:r>
            <w:r>
              <w:br/>
            </w:r>
            <w:r>
              <w:rPr>
                <w:rFonts w:ascii="Times New Roman"/>
                <w:b w:val="false"/>
                <w:i w:val="false"/>
                <w:color w:val="000000"/>
                <w:sz w:val="20"/>
              </w:rPr>
              <w:t xml:space="preserve">
-ден басқа)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күкiрт; топырақ және тас; сылақ материалдары, әк тастары мен цемент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Кендер, қож және күл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3003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немесе одан көп құрамдас бөлiктерден тұратын терапевтік немесе алдын алу мақсаттарына арналған (3002, 3005 немесе 3006 тауар позицияларынан басқа), бiрақ бөлшек сауда үшін мөлшерленген дәрілік нысандар түрiнде немесе орамдарға бөлшектеп салынбаған дәрілік заттар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Илегiш және бояғыш экстракттар; таниндер және олардың туындылары; бояғыштар, пигменттер және бacқа бояғыш заттар; бояулар мен лактар; тығыздағыштар мен мастикалар; баспаханалық бояу, сия, тушь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3301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Конкреттердi және абсолюттердi қоса алғанда, эфир майлары (құрамында терпендер бар немесе жоқ); резиноидтер; экстрагирленген эфир майлары; майлардағы, ұшпайтын майлардағы, балауыздағы немесе анфлераж немесе мацераций әдiсiмен алынатын ұқсас өнiмдердегі концентраттар, эфир майларын детерпенизациясының терпендiк жанама өнiмдерi; су дистиляттары және эфир майларының су ерiтiндерi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3302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шикізат ретiнде қолданылатын, хош иiстi заттардың қоспалары және сондай бiр немесе одан көп заттардың негізiндегі қоспалар; сусындар өндiрiсi үшін қолданылатын хош иiстi заттардың негізiндегі басқа препараттар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3402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Беттiк-белсенді органикалық заттар (сабыннан басқа); беттік-белсендi құралдар, жуғыш заттар (қосалқы жуғыш заттарды қоса алғанда) және тазалайтын, құрамында сабын болатын немесе болмайтын құралдар (3401 тауар позициясының құралдарынан басқа)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Белоктық заттар; өзгертiлген крахмалдар; желімдер; ферменттер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3923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Пластмассадан жасалған тасымалдауға немесе орауға арналған бұйымдар; пластмассадан жасалған тығындар, қақпақтар, қалпақшалар және тығындауға арналған басқа да бұйымдар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4001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нысандардағы немесе пластиналар, табақтар немесе белдiктер немесе ленталар түрiндегі табиғи каучук, балата, гуттаперча, гваюла, чикл және ұқсас табиғи шайырлар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4403 41 000 0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Өңделмеген, қабығы мен жұқа сiрке қабығы алынған не алынбаған немесе долбар кесiлген немесе кесiлмеген ағаш материалдары, осы топ субпозицияларына 1 ескертуде көрсетiлген өзге тропикалық тұқымдардың сүректерiнен, қара-қызыл сүректі шорея және бакау шорея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4403 49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Өңделмеген, қабығы мен жұқа сiрке қабығы алынған не алынбаған немесе долбар кесiлген немесе кесiлмеген ағаш материалдары, осы топ субпозицияларына 1 ескертуде көрсетiлген өзге тропикалық тұқымдардың сүректерінен, өзгелерi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4407 24 - 4407 29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 бойымен аралған немесе уатылған, қабаттарға бөлiнген немесе аршылған, сүргiленген немесе сүргіленбеген, тегістелген немесе тегістелмеген, қалыңдығы 6 мм астам жанама қосылыстары бар немесе жоқ ағаш материалдары, осы топтың субпозициясына 1 ескертуде көрсетілген тропикалық тұқымдас сүректерден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4420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Таскестелік және ойып безендiрiлген бұйымдар; ағаштан жасалған зергерлік және пышақтық немесе ұқсас бұйымдарға арналған қобдишалар және қораптар; ағаштан жасалған мүсiншелер және басқа сәндiк бұйымдар, 94-топта көрсетiлмеген ағаштан жасалған жиhаздық заттap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4421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Ағаштан жасалған басқа бұйымдар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Тығын және одан жасалған бұйымдар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Өруге арналған сабаннан, альфадан және өзге материалдардан жасалған бұйымдар; себеттiк бұйымдар және өрiлген бұйымдар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Жібек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өсiмдiктен жасалған тоқыма талшықтары; қағаздан жасалған иiрiмжiп және қағаздан жасалған иірімжіптен тоқылған маталар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киiз немесе фетр және маталық емес материалдар; арнайы иiрiмжiп; жіңішке арқандар, қысқа жiптер, арқандар мен жуан арқандар және олардан жасалған бұйымдар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5808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Тоқылған қиық бау; машинамен немесе қолмен тоқылған тоқымалардан басқа, кестесiз қиық бөлiктердегi әрлеу материалдары; қылқаламдар, бумашашақтар және соған ұқсас бұйымдар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6702 90 000 0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Жасанды гүлдер, жапырақтар және жемiстер және оның бөлiктерi; жасанды гүлдерден, жапырақтардан және жемiстерден және оның бөлiктерiнен жасалған бұйымдар (пластмассадан басқа)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6913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Мүсiншелер және қыштан жасалған өзге де әсемдiк қыш бұйымдары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6914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қыш бұйымдары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7018 10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 моншақтар, iнжуге ұқсатылған бұйымдар, қымбат бағалы және жартылай қымбат бағалы тастар және шыныдан жасалған шағын ұқсас пішіндер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7117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Бижутерия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9401 50 000 0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Қамыстан, лозадан, бамбуктан немесе соған ұқсас материалдардан жасалған отыруға арналған жиhаздар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9403 80 000 0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Қамыстан, лозанды, бамбукты немесе соған ұқсас материалдарды қоса алғанда, өзге де материалдардан жасалған өзге де жиhаздар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9403 90 900 0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материалдардан (ағаштан және металдан басқа) жасалған жиhаз бөлiктерi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9601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Өңделген және кесу үшін жарамды піл сүйегі, сүйек, тасбақаның тас қабығы, мүйiз, бұғының мүйiзi, iнжулер, перламуар, жануарлардан алынатын өзге де материалдар және осы материалдардан жасалған бұйымдар (қалыпқа келтiру жолымен алынған бұйымдарды қоса алғанда)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9602 00 000 0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үшін жарамды, өсiмдiктен немесе минералдан шыққан өңделген материалдар және олардан жасалған бұйымдар; балауыздан, стеариннан, табиғи шайырлардан немесе табиғи каучуктан немесе модельдi пасталардан жасалған қалыпқа келтiрiлген немесе оюланған бұйымдар және басқа жерде аталмаған немесе енгiзiлмеген, өзге де қалыпқа келтiрiлген немесе оюланған; өңделген, қатпаған желатин (35.03 тауар позициясының желатинiнен басқа) және қатпаған желатиннен жасалған бұйымдар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9603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Сыпырғыштар, щеткалар (тетiктердiң, аспаптардың немесе көлiк құралдарының бөлшектері болып табылатын щеткаларды қоса алғанда), едендi тазартуға арналған қозғалтқышсыз механикалық қол щеткалары, швабралар және шаңды қағуға арналған қауырсыннан жасалған сыпырғылар; сыпырғыштарды немесе щетка бұйымдарын жасау үшін дайындалған түйiндер мен будалар; сырлауға арналған жастықшалар мен бiлікшелер; резеңкелі швабралар (ылғалды алуға арналған резеңкелі білікшелерден басқа)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9604 00 000 0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Елеуіштер мен қол електері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9606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Түймелер, батырмалар, iлгек түймелер, түймелеуге арналған қалыптар және осы бұйымдардың өзге де бөлiктерi; түймелерге арналған дайындамалар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9609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қаламдар (96.08 тауар позициясында көрсетiлгендерден басқа), түрлі-түстi қаламдар, қаламдардың грифельдерi, пастелдер, көмiр қаламдары, жазуға немесе сурет салуға арналған борлар және тігіншiлерге арналған борлар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9614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Шылым түтікшелерi (тостаған тәрiздi бөлiктерiн қоса алғанда), сигарларға немесе темекiге арналған мундштуктар және олардың бөлiктерi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9615 11000 0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Шашқа арналған тарақтар, тарақшалар және эбониттен немесе пластмассадан жасалған ұқсас заттар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9617 00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Термостар және жинақталған түрдегі өзге де вакуумдық ыдыстар; шиша колбадан басқа, олардың бөлiктерi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 туындылары, коллекциялау және антиквариат заттары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 - ЕурАзЭҚ-тың сыртқы экономикалық қызметiнiң тауар </w:t>
      </w:r>
      <w:r>
        <w:br/>
      </w:r>
      <w:r>
        <w:rPr>
          <w:rFonts w:ascii="Times New Roman"/>
          <w:b w:val="false"/>
          <w:i w:val="false"/>
          <w:color w:val="000000"/>
          <w:sz w:val="28"/>
        </w:rPr>
        <w:t xml:space="preserve">
номенклатурасы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