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887" w14:textId="cd39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"AKTAL Ltd" жауапкершiлігі шектеулi серiктестiгінiң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қыркүйектегі N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Маңғыстау облысының "AKTAL Ltd" жауапкершілiгi шектеулi серiктестігiн банкрот деп тануға байланысты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өндiрiстің бiртұтас өндiрiстік-технологиялық циклін қамтамасыз ететін мүлiктi бiрыңғай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бiрыңғай лотты сатудың бiрiншi және екiншi кезектегi кредиторлар талаптарының сомаларынан төмен емес ең төменгi бағасын, сондай-ақ әкiмшiлiк шығыстарды белгiлеудi көздейтiн "AKTAL Ltd" жауапкершілігі шектеулi серiктестiгiнiң конкурстық массасын сатудың ерекше шарттары мен тәртiбi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Бiрыңғай лотты сатып алушыларға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өндiрiстiк-технологиялық циклдің тұтастығын қамтамасыз ету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бiрыңғай лотты сатып алу-сату шартын жасасқан сәттен бастап алты ай iшiнде өндiрiсті қайта жаңарту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"AKTAL Ltd" жауапкершілігi шектеулi серiктестігiнiң қызметкерлерiмен еңбек шарттарының үздiксiздiгін қамтамасыз ету және осы шарттар бойынша мiндеттемелер қабылдау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радиоактивтi қалдықтарды кейіннен кәдеге жарата отырып, оларды қауiпсiз сақтауды қамтамасыз ету жөніндегi мiндеттемелердi қабылдауды көздейтiн қосымша талаптар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