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9eb" w14:textId="ac59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қазандағы N 1066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Парламентiнiң 10 жылдығын мерекелеудi дайындау және өткiзу туралы" Қазақстан Республикасы Үкiметiнiң 2005 жылғы 13 маусымдағы N 589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Парламентiнiң Шаруашылық басқармасына 2005 жылға арналған республикалық бюджетте шұғыл шығындарға көзделген Қазақстан Республикасы Yкiметінiң резервiнен: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Парламентi" кiтабын шығаруға;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Парламентiнiң жаңа тұжырымдамадағы сайтын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Парламентiне - 10 жыл" бейнефильмiн шығаруға 27007000 (жиырма жетi миллион жеті мың)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бөлiнген қаражаттың мақсатты пайдаланылуын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