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22ad" w14:textId="a382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25 желтоқсандағы N 1389 қаулысына толықтыру енгiзу туралы</w:t>
      </w:r>
    </w:p>
    <w:p>
      <w:pPr>
        <w:spacing w:after="0"/>
        <w:ind w:left="0"/>
        <w:jc w:val="both"/>
      </w:pPr>
      <w:r>
        <w:rPr>
          <w:rFonts w:ascii="Times New Roman"/>
          <w:b w:val="false"/>
          <w:i w:val="false"/>
          <w:color w:val="000000"/>
          <w:sz w:val="28"/>
        </w:rPr>
        <w:t>Қазақстан Республикасы Үкіметінің 2005 жылғы 26 қазандағы N 1076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ETEДI: </w:t>
      </w:r>
    </w:p>
    <w:bookmarkEnd w:id="0"/>
    <w:bookmarkStart w:name="z2" w:id="1"/>
    <w:p>
      <w:pPr>
        <w:spacing w:after="0"/>
        <w:ind w:left="0"/>
        <w:jc w:val="both"/>
      </w:pPr>
      <w:r>
        <w:rPr>
          <w:rFonts w:ascii="Times New Roman"/>
          <w:b w:val="false"/>
          <w:i w:val="false"/>
          <w:color w:val="000000"/>
          <w:sz w:val="28"/>
        </w:rPr>
        <w:t>
      1. "Ұлттық темiр жол компаниясы мен ұлттық тасымалдаушылардың кейбiр мәселелерi туралы" Қазақстан Республикасы Үкiметiнiң 2004 жылғы 25 желтоқсандағы N 1389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енгiзiлсін: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Компанияға магистральдық темiр жол желiсiнiң берiлуiне байланысты облыстардың, Астана және Алматы қалаларының әкiмдерi, Қазақстан Республикасы Жер ресурстарын басқару агенттiгi заңнамада белгiленген тәртiппен компанияға магистральдық темiр жол желiсi объектiлерi орналасқан жер учаскелеріне 5 жыл мерзiмге уақытша өтеулi ұзақ мерзiмдi жер пайдалану құқығының берiлуiн қамтамасыз етсiн.".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