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f429" w14:textId="658f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Иордан Хашимиттiк Корольдігінiң Yкiметi арасындағы Мәдениет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7 қарашадағы N 1103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Иордан Хашимиттiк Корольдiгiнiң Үкiметi арасындағы Мәдениет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Мәдениет, ақпарат және спорт министрi Есетжан Мұратұлы Қосыбаевқа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Иордан Хашимиттiк Корольдiгiнiң Үкiметi арасындағы Мәдениет саласындағы ынтымақтастық туралы келiсiмге қол қоюға өкiлеттік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мен Иордан Хашимиттік </w:t>
      </w:r>
      <w:r>
        <w:br/>
      </w:r>
      <w:r>
        <w:rPr>
          <w:rFonts w:ascii="Times New Roman"/>
          <w:b/>
          <w:i w:val="false"/>
          <w:color w:val="000000"/>
        </w:rPr>
        <w:t xml:space="preserve">
Корольдiгiнiң Yкiметi арасындағы Мәдениет саласындағы </w:t>
      </w:r>
      <w:r>
        <w:br/>
      </w:r>
      <w:r>
        <w:rPr>
          <w:rFonts w:ascii="Times New Roman"/>
          <w:b/>
          <w:i w:val="false"/>
          <w:color w:val="000000"/>
        </w:rPr>
        <w:t xml:space="preserve">
ынтымақтастық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Үкiметі мен Иордан Хашимиттiк Корольдiгiнiң Үкiметi, </w:t>
      </w:r>
      <w:r>
        <w:br/>
      </w:r>
      <w:r>
        <w:rPr>
          <w:rFonts w:ascii="Times New Roman"/>
          <w:b w:val="false"/>
          <w:i w:val="false"/>
          <w:color w:val="000000"/>
          <w:sz w:val="28"/>
        </w:rPr>
        <w:t xml:space="preserve">
      екi ел халықтары арасындағы достық пен өзара түсіністік қарым-қатынастарды дамытуға және нығайтуға ниет бiлдiре отырып, </w:t>
      </w:r>
      <w:r>
        <w:br/>
      </w:r>
      <w:r>
        <w:rPr>
          <w:rFonts w:ascii="Times New Roman"/>
          <w:b w:val="false"/>
          <w:i w:val="false"/>
          <w:color w:val="000000"/>
          <w:sz w:val="28"/>
        </w:rPr>
        <w:t xml:space="preserve">
      мәдениет саласындағы ынтымақтастықты дамытуға ұмтыла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мәдениет саласындағы ынтымақтастықты Тараптар мемлекеттерiнiң ұлттық заңнамаларына сәйкес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екi жақты шарттар негiзiнде театр, музыкалық-орындаушылық ұжымдарының гастрольдерi мен орындауларын ұйымдастыруға, көркемөнер көрмелерiмен және мұражай жәдiгерлерiмен алмасуға, фестивальдердi, конкурстарды, конференцияларды, семинарларды және мәдениет пен өнер саласындағы басқа да iс-шараларды өткiзуге жәрдемдеседi.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мәдени, ғылыми және бiлiм беру мақсаттарында Тараптар мемлекеттерiнiң мемлекеттiк кiтапхана, мұрағат және мұражай қорларына өзара қол жеткiзуге ықпал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мәдениет пен өнер мәселелерi жөнiндегі ақпаратпен, әдебиетпен, әдiснамалық және статистикалық зерттеулермен, мерзiмдi басылымдармен және журналдармен алмасуды жүзеге асыруға ықпал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мемлекеттерiнiң ұлттық заңнамаларына және осы Келiсiмнiң ережелерiне сәйкес Тараптар мемлекеттерiнiң әрқайсысынан мәдени құндылықтарды заңсыз әкелуге, әкетуге және оларға меншiк құқықтарын заңсыз беруге жол бермеуге бағытталған шараларды Тараптар қабылдайды.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мемлекеттерiнiң әрқайсысының мәдени және көркемөнер мұраларын реттеу, қорғау, қалпына келтiру, сақтау және жаңарту саласындағы ынтымақтастықты Тараптар нығайтады және Тараптар мемлекеттерiнiң ұлттық заңнамаларына сәйкес бiр-бiрiнiң мәдени мұраларына өзара қол жеткiзуге ықпал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кинематография саласында өзара тиiмдi негiзде екi жақты ынтымақтастықты дамытуға мынадай бағыттар бойынша ықпал етедi: </w:t>
      </w:r>
      <w:r>
        <w:br/>
      </w:r>
      <w:r>
        <w:rPr>
          <w:rFonts w:ascii="Times New Roman"/>
          <w:b w:val="false"/>
          <w:i w:val="false"/>
          <w:color w:val="000000"/>
          <w:sz w:val="28"/>
        </w:rPr>
        <w:t xml:space="preserve">
      1) фильмдермен алмасу; </w:t>
      </w:r>
      <w:r>
        <w:br/>
      </w:r>
      <w:r>
        <w:rPr>
          <w:rFonts w:ascii="Times New Roman"/>
          <w:b w:val="false"/>
          <w:i w:val="false"/>
          <w:color w:val="000000"/>
          <w:sz w:val="28"/>
        </w:rPr>
        <w:t xml:space="preserve">
      2) деректi, көркем және мультипликациялық фильмдердi бiрлесiп шығару; </w:t>
      </w:r>
      <w:r>
        <w:br/>
      </w:r>
      <w:r>
        <w:rPr>
          <w:rFonts w:ascii="Times New Roman"/>
          <w:b w:val="false"/>
          <w:i w:val="false"/>
          <w:color w:val="000000"/>
          <w:sz w:val="28"/>
        </w:rPr>
        <w:t xml:space="preserve">
      3) Тараптар мемлекеттерiнiң кино түсiрушiлерi, кино қызметкерлерi арасында байланыс орнату; </w:t>
      </w:r>
      <w:r>
        <w:br/>
      </w:r>
      <w:r>
        <w:rPr>
          <w:rFonts w:ascii="Times New Roman"/>
          <w:b w:val="false"/>
          <w:i w:val="false"/>
          <w:color w:val="000000"/>
          <w:sz w:val="28"/>
        </w:rPr>
        <w:t xml:space="preserve">
      4) өнер технологиясы саласында тәжiрибе алмасу.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мемлекеттерiнiң ұлттық заңнамаларына және Тараптардың екi мемлекетi қатысушылары болып табылатын халықаралық шарттарға сәйкес Тараптар авторлық құқықтарды сақтау саласында ынтымақтасады.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iске асыру мақсатында Тараптар мемлекеттерiнiң уәкiлеттi органдары iс-шаралар мен қаржылық жағдай егжей-тегжейлi айтылатын тиiстi бағдарламалар мен хаттамаларға қол қояды. </w:t>
      </w:r>
      <w:r>
        <w:br/>
      </w:r>
      <w:r>
        <w:rPr>
          <w:rFonts w:ascii="Times New Roman"/>
          <w:b w:val="false"/>
          <w:i w:val="false"/>
          <w:color w:val="000000"/>
          <w:sz w:val="28"/>
        </w:rPr>
        <w:t xml:space="preserve">
      Осы Келiсiмдi iске асыру жөнiндегi Тараптар мемлекеттерiнiң уәкiлеттi органдары мыналар болып табылады: </w:t>
      </w:r>
      <w:r>
        <w:br/>
      </w:r>
      <w:r>
        <w:rPr>
          <w:rFonts w:ascii="Times New Roman"/>
          <w:b w:val="false"/>
          <w:i w:val="false"/>
          <w:color w:val="000000"/>
          <w:sz w:val="28"/>
        </w:rPr>
        <w:t xml:space="preserve">
      қазақстан тарабынан - Қазақстан Республикасы Мәдениет, ақпарат және спорт министрлiгi; </w:t>
      </w:r>
      <w:r>
        <w:br/>
      </w:r>
      <w:r>
        <w:rPr>
          <w:rFonts w:ascii="Times New Roman"/>
          <w:b w:val="false"/>
          <w:i w:val="false"/>
          <w:color w:val="000000"/>
          <w:sz w:val="28"/>
        </w:rPr>
        <w:t xml:space="preserve">
      иордан тарабынан - Иордан Хашимиттiк Корольдiгiнiң Мәдениет министрлiгi. </w:t>
      </w:r>
      <w:r>
        <w:br/>
      </w:r>
      <w:r>
        <w:rPr>
          <w:rFonts w:ascii="Times New Roman"/>
          <w:b w:val="false"/>
          <w:i w:val="false"/>
          <w:color w:val="000000"/>
          <w:sz w:val="28"/>
        </w:rPr>
        <w:t xml:space="preserve">
      Жоғарыда аталған уәкiлеттi органдардың атаулары немесе функциялары өзгерген кезде Тараптар дипломатиялық арналар арқылы уақтылы хабардар етiледi.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бөлiктерi болып табылатын жекелеген хаттамалармен ресiмделетiн және осы Келiсiмнiң 12-бабында белгiленген тәртiппен күшiне енетiн өзгерiстер мен толықтырулар енгiзілуi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түсiндiру немесе қолдану кезiнде келiспеушiлiктер туындаған жағдайда Тараптар оларды келiссөздер немесе консультациялар жолымен шешетiн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бес жыл бойы қолданыста болады және егер Тараптардың ешқайсысы кезектi бес жылдық кезең аяқталғанға дейiн алты ай қалғанда өзiнiң осы Келiсiмнiң қолданылуын тоқтату ниетi туралы екiншi Тарапқа хабарламаса, келесi бес жылдық кезеңге ұзартылады. </w:t>
      </w:r>
    </w:p>
    <w:p>
      <w:pPr>
        <w:spacing w:after="0"/>
        <w:ind w:left="0"/>
        <w:jc w:val="both"/>
      </w:pPr>
      <w:r>
        <w:rPr>
          <w:rFonts w:ascii="Times New Roman"/>
          <w:b w:val="false"/>
          <w:i w:val="false"/>
          <w:color w:val="000000"/>
          <w:sz w:val="28"/>
        </w:rPr>
        <w:t xml:space="preserve">      2005 жылғы "___" ____________ ___________ әрқайсысы қазақ, араб, орыс және ағылшын тiлдерiнде екi түпнұсқа данада жасалды, әрi барлық мәтiндердiң күшi бiрдей. Осы Келiсiмнiң ережелерiн түсiндiру бойынша даулар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Иордан Хашимиттiк </w:t>
      </w:r>
      <w:r>
        <w:br/>
      </w:r>
      <w:r>
        <w:rPr>
          <w:rFonts w:ascii="Times New Roman"/>
          <w:b w:val="false"/>
          <w:i w:val="false"/>
          <w:color w:val="000000"/>
          <w:sz w:val="28"/>
        </w:rPr>
        <w:t>
</w:t>
      </w:r>
      <w:r>
        <w:rPr>
          <w:rFonts w:ascii="Times New Roman"/>
          <w:b w:val="false"/>
          <w:i/>
          <w:color w:val="000000"/>
          <w:sz w:val="28"/>
        </w:rPr>
        <w:t xml:space="preserve">      Үкіметі үшін                               Корольдiгiнiң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