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56dd" w14:textId="916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Ынтымақтастығы" Ұйымына мүше мемлекеттер арасындағы Теледидар және радио бағдарламаларын өзара тарату туралы келісімді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қарашадағы N 1167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Ұйымына мүше мемлекеттер арасындағы Теледидар және радио бағдарламаларын өзара тарату туралы келісімді бекіту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"Орталық Азия Ынтымақтастығы" Ұйымына мүше мемлекеттер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арасындағы Теледидар және радио бағдарламаларын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өзара тарату туралы келісімді бекіту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халықаралық шарттары туралы" Қазақстан Республикасының 2005 жылғы 30 мамырдағы Заңының 15-бабының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28 мамырда Астана қаласында жасалған "Орталық Азия Ынтымақтастығы" Ұйымына мүше мемлекеттер арасындағы Теледидар және радио бағдарламаларын өзара тарату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"Орталық Азия Ынтымақтастығы" Ұйымына мүше мемлекеттер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арасындағы Теледидар және радио бағдарламаларын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өзара тарату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аталатын, "Орталық Азия Ынтымақтастығы" Ұйымына (бұдан әрі - ОАЫ) мүше мемлекеттер,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5 қазандағы Қазақстан Республикасы, Қырғыз Республикасы, Тәжікстан Республикасы мен Өзбекстан Республикасы мемлекеттері басшыларының Бірлескен мазмұндамасының және 2003 жылғы 5 шілдедегі Қазақстан Республикасы, Қырғыз Республикасы, Тәжікстан Республикасы мен Өзбекстан Республикасы мемлекеттері басшыларының Бірлескен мәлімдемесінің ережелерін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құралдарының жалпы саяси маңыздылығын түсінушілікті негізге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халықтарының мәдени-ақпараттық қажеттіліктерін қанағаттандыру, ОАЫ-ға мүше мемлекеттер арасындағы дәстүрлі байланыстарды одан әрі нығайту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ақпараттық кеңістік және Тараптар аумағында теледидар және радио бағдарламаларын тарату үшін қолайлы жағдай жасауға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ОАЫ-ға мүше мемлекеттерде бұқаралық ақпарат құралдарының дамуына маңызды мән бере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ОАЫ-ға мүше мемлекеттердің ұйымдық-техникалық, экономикалық, технологиялық мүмкіндіктерін және пайдалану талаптарын ескере отырып, сондай-ақ Халықаралық Электрбайланысы Одағының ұсынымдарын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Тараптар, өздерінің ұлттық заңнамаларының талаптарына сәйкес өз аумақтарында теледидар және радио бағдарламаларын трансляциялау мен таратуды қамтамасыз ету үшін қолайлы құқықтық, ұйымдық және экономикалық жағдайлар жасау жөніндегі ынтымақтастықты дамытады.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аумақтарында мазмұны жағынан ұлттық заңнамаға қайшы келмейтін, ОАЫ-ға мүше мемлекеттер халықтарының ұлттық дәстүрлеріне, дүниетанымына және өмір салтына, қоғамдық және ізгілік құндылықтарына сәйкес келетін теледидар және радио бағдарламаларын алмасуға және таратуға ықпал етеді.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телерадио хабарларын таратушы және телекоммуникация ұйымдары хабар тарату тілдерін, ауқымын, тарату өңірінің қамтылуын және теледидар және радио бағдарламаларымен алмасуды ұйымдастыру тәртібін айқындайтын, қосымша екі жақты шарттар (келісім-шарттар) жасасады, сондай-ақ өз мемлекеттерінің ұлттық заңнамалары шеңберінде қажетті ұйымдық-техникалық іс-шараларды әзірлейді және жүзеге асырады.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теледидар және радио бағдарламаларын бірлесіп жасауға, телерадиофорумдар өткізуге, телерадио хабарларын таратудың құқықтық, ұйымдық-техникалық және шығармашылық мәселелері бойынша тәжірибелерімен жүйелі алмасуға ықпал етеді.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аумақтары арқылы өзге Тараптардың теледидар және радио бағдарламаларының екі жақты шарт негізінде жүзеге асырылатын еркін транзитіне кедергі келтірмейді.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бойынша Тараптардың уәкілетті органдары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атынан - Қазақстан Республикасы Ақпарат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 атынан - Қырғыз Республикасының Ұлттық телерадио хабарларын тарату корпорациясы, Қырғыз Республикасының Көлік және коммуникациялар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Тәжікстан Республикасы атынан - Тәжікстан Республикасының Үкіметі жанындағы Теледидар және радио хабарларын тарату жөніндегі комитеті, Тәжікстан Республикасының Байланыс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 атынан - Өзбекстанның телерадиокомпаниясы, Өзбек Байланыс және ақпараттандыру агенттігі.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уәкілетті органдардың атаулары немесе функциялары өзгерген жағдайда Тараптар бұл туралы дипломатиялық арналар арқылы уақтылы хабардар етілетін болады.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Теледидар және радио бағдарламаларын өзара тарату шарттары, сондай-ақ есеп айырысу және төлемдер тәртібі Тараптардың телерадио хабарларын таратушы және/немесе телекоммуникациялық ұйымдары арасында жасалған шарттарының (келісім-шарттарының) ережелерімен айқындалады.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шеңберіндегі жұмыс тілі орыс тілі болып табылады.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Тараптар қатысушы болып табылатын өзге халықаралық шарттардан туындайтын олардың құқықтары мен міндеттемелерін қозғамайды.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Келісімді қолдануға байланысты туындайтын даулы мәселелерді Тараптар келіссөздер және консультациялар жолымен шешеді.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Келісімге Тараптардың өзара келісімі бойынша осы Келісімнің ажырамас бөліктері болып табылатын тиісті хаттамалармен ресімделетін және осы Келісімнің 12-бабында көзделген тәртіппен күшіне енетін өзгерістер мен толықтырулар енгізілуі мүмкін.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12-бап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депозитарийдің Тараптардың оның күшіне енуі үшін қажетті мемлекетішілік рәсімдерді орындағаны туралы соңғы жазбаша хабарламаны алған күнінен бастап күшіне енеді.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13-бап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бес жыл мерзімге жасалады және одан кейінгі бір жыл мерзімге автоматты түрде ұзартылатын болады. Тараптардың кез келгені депозитарийге жазбаша хабарлама жіберу жолымен осы Келісімнен шыға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Тарапқа қатысты осы Келісімнің күші депозитарийдің осындай хабарламаны алған күнінен бастап алты ай өткеннен кейін жойылады.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14-бап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 негізінде іске асырылатын, оның қолданысы тоқтаған сәтке аяқталмаған барлық жобалар, бағдарламалар, сондай-ақ шарттар (келісім-шарттар) аталған жобалар, бағдарламалар мен шарттардың (келісім-шарттардың) аяқталуына дейін осы Келісімнің ережелеріне сәйкес жалғастырылатын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түпнұсқа данасы осы Келісімге қол қойған әрбір Тарапқа оның куәландырылған көшірмесін жіберетін осы Келісімнің депозитарийі - Қазақстан Республикасы Сыртқы істер министрлігінде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2004 жылы 28 мамырда Астана қаласында бір түпнұсқа данада орыс тілінде жасалды.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         Қырғыз            Тәжікстан       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Республикасының   Республикасының   Республикасының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        Президенті        Президенті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