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7fd07" w14:textId="1f7fd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2005 жылғы 7 желтоқсандағы N 1204 Қаулысы</w:t>
      </w:r>
    </w:p>
    <w:p>
      <w:pPr>
        <w:spacing w:after="0"/>
        <w:ind w:left="0"/>
        <w:jc w:val="both"/>
      </w:pPr>
      <w:bookmarkStart w:name="z1" w:id="0"/>
      <w:r>
        <w:rPr>
          <w:rFonts w:ascii="Times New Roman"/>
          <w:b w:val="false"/>
          <w:i w:val="false"/>
          <w:color w:val="000000"/>
          <w:sz w:val="28"/>
        </w:rPr>
        <w:t>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Заңына </w:t>
      </w:r>
      <w:r>
        <w:rPr>
          <w:rFonts w:ascii="Times New Roman"/>
          <w:b w:val="false"/>
          <w:i w:val="false"/>
          <w:color w:val="000000"/>
          <w:sz w:val="28"/>
        </w:rPr>
        <w:t>, "Қазақстан Республикасы Үкіметінің және жергілікті атқарушы органдардың резервтерін пайдалану ережесін бекіту туралы" Қазақстан Республикасы Үкіметінің 2004 жылғы 27 желтоқсандағы N 1405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министрлігіне осы қаулыға қосымшаға сәйкес сот шешімдерін орындау үшін 2005 жылға арналған республикалық бюджетте Қазақстан Республикасы Үкіметінің шұғыл шығындарға көзделген резервінен 65247478 (алпыс бес миллион екі жүз қырық жеті мың төрт жүз жетпіс сегіз) теңге бөлінсін.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7 желтоқсандағы </w:t>
      </w:r>
      <w:r>
        <w:br/>
      </w:r>
      <w:r>
        <w:rPr>
          <w:rFonts w:ascii="Times New Roman"/>
          <w:b w:val="false"/>
          <w:i w:val="false"/>
          <w:color w:val="000000"/>
          <w:sz w:val="28"/>
        </w:rPr>
        <w:t xml:space="preserve">
                                         N 1204 қаулысына қосымша </w:t>
      </w:r>
    </w:p>
    <w:bookmarkStart w:name="z4" w:id="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Азаматтық істер бойынша орындалуға </w:t>
      </w:r>
      <w:r>
        <w:br/>
      </w:r>
      <w:r>
        <w:rPr>
          <w:rFonts w:ascii="Times New Roman"/>
          <w:b w:val="false"/>
          <w:i w:val="false"/>
          <w:color w:val="000000"/>
          <w:sz w:val="28"/>
        </w:rPr>
        <w:t>
</w:t>
      </w:r>
      <w:r>
        <w:rPr>
          <w:rFonts w:ascii="Times New Roman"/>
          <w:b/>
          <w:i w:val="false"/>
          <w:color w:val="000000"/>
          <w:sz w:val="28"/>
        </w:rPr>
        <w:t xml:space="preserve">              тиісті сот шешімдерінің тізбесі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5695"/>
        <w:gridCol w:w="2976"/>
        <w:gridCol w:w="2526"/>
        <w:gridCol w:w="2097"/>
      </w:tblGrid>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органының атауы мен шешімнің шығарылған күні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тұлғаның атауы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шегерілген сома (теңге)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баж </w:t>
            </w:r>
            <w:r>
              <w:br/>
            </w:r>
            <w:r>
              <w:rPr>
                <w:rFonts w:ascii="Times New Roman"/>
                <w:b w:val="false"/>
                <w:i w:val="false"/>
                <w:color w:val="000000"/>
                <w:sz w:val="20"/>
              </w:rPr>
              <w:t xml:space="preserve">
(теңге)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Семей қалалық сотының 2003.03.04. шешімі, Шығыс Қазақстан облыстық соты азаматтық істер жөніндегі алқасының 2003.16.07. қаулысы.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жар" ЖШС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1984797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59544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сотының 2003.27.05. шешімі, Қазақстан Республикасының Жоғарғы Соты азаматтық істер жөніндегі алқасының 2003.08.08. қаулысы.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"Харрикейн Құмкөл       Мұнай" ААҚ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9732400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сотының 2004.18.03. шешімі, Қазақстан Республикасының Жоғарғы Соты азаматтық істер жөніндегі алқасының 2004.29.04. қаулысы, Астана қаласы сотының 2004.19.05. ұйғарымы.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"Қазатом- </w:t>
            </w:r>
            <w:r>
              <w:br/>
            </w:r>
            <w:r>
              <w:rPr>
                <w:rFonts w:ascii="Times New Roman"/>
                <w:b w:val="false"/>
                <w:i w:val="false"/>
                <w:color w:val="000000"/>
                <w:sz w:val="20"/>
              </w:rPr>
              <w:t xml:space="preserve">
өнеркәсіп" </w:t>
            </w:r>
            <w:r>
              <w:br/>
            </w:r>
            <w:r>
              <w:rPr>
                <w:rFonts w:ascii="Times New Roman"/>
                <w:b w:val="false"/>
                <w:i w:val="false"/>
                <w:color w:val="000000"/>
                <w:sz w:val="20"/>
              </w:rPr>
              <w:t xml:space="preserve">
Ұлттық атом </w:t>
            </w:r>
            <w:r>
              <w:br/>
            </w:r>
            <w:r>
              <w:rPr>
                <w:rFonts w:ascii="Times New Roman"/>
                <w:b w:val="false"/>
                <w:i w:val="false"/>
                <w:color w:val="000000"/>
                <w:sz w:val="20"/>
              </w:rPr>
              <w:t xml:space="preserve">
компаниясы ЖАҚ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943751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мамандандырылған ауданаралық экономикалық сотының 2004.11.03. шешімі, Алматы қалалық соты азаматтық істер жөніндегі алқасының 2004.21.04. қаулысы.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Халық Банкі" АҚ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13158727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мамандандырылған ауданаралық экономикалық сотының 2003.16.05. шешімі, Алматы қалалық соты азаматтық істер жөніндегі алқасының 2003.02.07. қаулысы, Алматы қалалық соты қадағалау алқасының 2004.09.03. қаулысы.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"Интергаз  Орталық Азия" ЖАҚ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9563691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бойынша мамандандырылған ауданаралық экономикалық соттың 2005.11.05. шешімі, Батыс Қазақстан облыстық соты азаматтық істер жөніндегі алқасының 2005.09.06. қаулысы, Батыс Қазақстан облыстық соты қадағалау алқасының 2005.07.07. қаулысы, Қазақстан Республикасының Жоғарғы Соты азаматтық істер жөніндегі алқасының 2005.18.08. қаулысы.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"Оренсал" ЖШС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29804568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1984797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63262681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сомасы: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65247478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