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2894" w14:textId="5822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Самарқанд су қоймасын гидроторабымен бірге республикалық меншікке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21 желтоқсандағы N 1265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Меншік иесі - "Юбилейное" жауапкершілігі шектеулі серіктестігінің (бұдан әрі - "Юбилейное" ЖШС) Самарқанд су қоймасын гидроторабымен бірге (бұдан әрі - су қоймасы) республикалық меншікке қайтарымсыз беру туралы ұсынысымен келісілсін.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мүлік және жекешелендіру комитеті: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"Юбилейное" ЖШС-мен су қоймасын республикалық меншікке беру туралы шарт жасассын;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Ауыл шаруашылығы министрлігінің Су ресурстары комитетімен бірлесіп, заңнамада белгіленген тәртіппен су қоймасын республикалық меншікке қабылдау жөніндегі қажетті ұйымдастыру шараларын жүзеге асырсын;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су қоймасы Қазақстан Республикасы Ауыл шаруашылығы министрлігі Су ресурстары комитетінің "Қарағандысушар" республикалық мемлекеттік кәсіпорнының теңгеріміне берілсін.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"Республикалық меншіктегі су шаруашылығы құрылыстарының тізбесін бекіту туралы" Қазақстан Республикасы Үкіметінің 2004 жылғы 21 желтоқсандағы N 1344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2004 ж., N 49, 638-құжат)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республикалық меншіктегі су шаруашылығы құрылыстарының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"Мынадай су объектілерінде орналасқан су шаруашылығы құрылыстары (бөгеттер, су тораптары, басқа да гидротехникалық құрылыстар)" деген 1-бөлім мынадай мазмұндағы 62)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"62) Нұра өзеніндегі Самарқанд су қоймасы.".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