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a663" w14:textId="930a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өндiрушiлерге 2006 жылғы көктемгi егiс және егiн жинау жұмыстарын жүргiзу үшiн дизель отынын сатып алуға субсидиялар төлеу  ережесiн және Ауыл шаруашылығы тауарын өндiрушiлердi 2006 жылғы көктемгi
егiс және егiн жинау жұмыстарын жүргiзуге арналған дизель отынымен қамтамасыз ету ережесiн бекiту туралы</w:t>
      </w:r>
    </w:p>
    <w:p>
      <w:pPr>
        <w:spacing w:after="0"/>
        <w:ind w:left="0"/>
        <w:jc w:val="both"/>
      </w:pPr>
      <w:r>
        <w:rPr>
          <w:rFonts w:ascii="Times New Roman"/>
          <w:b w:val="false"/>
          <w:i w:val="false"/>
          <w:color w:val="000000"/>
          <w:sz w:val="28"/>
        </w:rPr>
        <w:t>Қазақстан Республикасы Үкіметінің 2006 жылғы 6 қаңтардағы N 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Ауыл шаруашылығы тауарын өндiрушiлерге 2006 жылғы көктемгi егiс және егiн жинау жұмыстарын жүргiзу үшiн дизель отынын сатып алуға субсидиялар төлеу ережесi және Ауыл шаруашылығы тауарын өндiрушiлердi 2006 жылғы көктемгi егiс және егiн жинау жұмыстарын жүргiзуге арналған дизель отынымен қамтамасыз ету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 осы қаулыдан туындайтын қажеттi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күнiнен бастап он күнтiзбелiк күн өткен соң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6 қаңтардағы  
</w:t>
      </w:r>
      <w:r>
        <w:br/>
      </w:r>
      <w:r>
        <w:rPr>
          <w:rFonts w:ascii="Times New Roman"/>
          <w:b w:val="false"/>
          <w:i w:val="false"/>
          <w:color w:val="000000"/>
          <w:sz w:val="28"/>
        </w:rPr>
        <w:t>
N 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тауарларын өндiрушiлерге 2006 жылдың көктемгi егiс және егiн жинау жұмыстарын жүргізу үшін дизель отынын сатып алуға субсидия төлеу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2006 жылға арналған республикалық бюджетте Қазақстан Республикасы Ауыл шаруашылығы министрлiгiне (бұдан әрi - Ауылшарминi) 009 "Облыстық бюджеттерге, Астана және Алматы қалаларының бюджеттерiне ауыл шаруашылығын дамытуға арналған мақсатты ағымдағы трансферттер" бағдарламасының 104 "Облыстық бюджеттерге, Астана және Алматы қалаларының бюджеттерiне көктемгi егiс және егiн жинау жұмыстарын жүргiзу үшiн қажеттi тауар-материалдық құндылықтардың құнын субсидиялауға ағымдағы мақсатты трансферттер" кiшi бағдарламасы бойынша көзделген қаражат шегiнде ауыл шаруашылығы тауарларын өндiрушiлерге 2006 жылдың көктемгi егiсi мен егiн жинау жұмыстарын жүргiзу үшiн дизель отынын сатып алуға субсидия төлеу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Субсидия отандық ауыл шаруашылығы тауарларын өндiрушiлерге (бұдан әрi - ауыл шаруашылығы тауарларын өндiрушiлер) 2006 жылдың күздiк дақылдарын өсiру, көктемгi егiс және егiн жинау жұмыстарын жүргiзу үшін қажетті дизель отынын сатып алуға байланысты шығындарды iшiнара өтеуге арналған.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2006.06.27.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Ауыл шаруашылығы тауарларын өндiрушiлерге субсидия төлеу технологиялық карталарға сәйкес, ауыл шаруашылығы өндiрiсiнiң даму ерекшелiктерiн және 1 гектарға дизель отынының шығысы нормативтерiн негiзге ала отырып, дизель отынының Ауылшарминi белгiлеген субсидия нормасы бойынша бүкiл бекiтiлген көлемiне жылына бiр рет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Ағымдағы жылдың ауыл шаруашылығы өнiмдерiн алу үшiн ауыл шаруашылығы жұмыстарын жүргiзу ауыл шаруашылығы тауарларын өндiрушiлерге субсидия төлеудiң негiзгi өлшемi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Субсидия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Ауылшарминi бюджеттiк бағдарламаның әкiмшiсi ретiнде субсидиялаудың облыстар бойынша бекiтiлген көлемiне сәйкес және 2006 жылға арналған қаржыландыру жоспарларына сай облыстық бюджеттерге мақсатты ағымдағы трансферттердi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Облыстық бюджеттi мәслихат бекiткен соң екi апта мерзiмде, облыс әкiмi ауыл шаруашылығы өндiрiсiнiң басымдығын негiзге ала отырып және аудандар бойынша дизель отынының бекiтiлген көлемiне сәйкес облыс бойынша субсидиялаудың бекiтiлген көлемi шегiнде аудандар бойынша субсидия көлемiн бекiтедi және ауыл шаруашылығы дақылдарының түрлерi бойынша 1 гектарға арналған субсидияның нормасын анықтайды.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2006.06.27.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Ауыл шаруашылығы тауарларын өндiрушiлердiң субсидия алуға арналған жиынтық тiзiмiн (бұдан әрi - Ауыл шаруашылығы тауарларын өндiрушiлердiң тiзiмi) айқындау үшiн әрбiр ауданда аудан әкiмiнiң шешiмiмен аудан әкiмiнiң, ауданның ауыл шаруашылығы және жер қатынастары бөлiмдерiнiң, аудандық салық комитетiнiң, статистика басқармасының, Ауылшарминiнiң аумақтық басқармасының және қоғамдық ұйымдардың (ауыл шаруашылығы тауарларын өндiрушiлердiң қауымдастығы немесе басқа) қызметкерлерi құрамындағы ведомоствоаралық комиссия (бұдан әрi - ВАК) құрылады. Бұл ретте аудан әкiмi ВАК-тың жұмысын "бiр терезе" қағидаты бойынша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8. Ауданның ауыл шаруашылығы бөлiмi ВАК-тың жұмысшы органы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ВАК-тың жұмысшы органы ауыл шаруашылығы тауарларын өндiрушiлерден құжаттар қабылдау мерзiмiн, өзге де қажеттi мәлiметтердi көрсете отырып, ВАК-тың жұмыс iстеу тәртiбiн жергiлiктi ақпарат құралдарында жариялауды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Сатып алынған және қолданылған дизель отынына субсидия алу үшiн ауыл шаруашылығы тауарларын өндiрушiлер көктемгi дала жұмыстары аяқталғаннан кейiн, ал күздiк дақылдар жөнiнде нақты өскiн бойынша бес жұмыс күнi iшiнде ВАК-қа осы Ережеге 1-қосымшаға сәйкес нысан бойынша өтiнiмдi және мынадай құжаттарды ұсынады:
</w:t>
      </w:r>
      <w:r>
        <w:br/>
      </w:r>
      <w:r>
        <w:rPr>
          <w:rFonts w:ascii="Times New Roman"/>
          <w:b w:val="false"/>
          <w:i w:val="false"/>
          <w:color w:val="000000"/>
          <w:sz w:val="28"/>
        </w:rPr>
        <w:t>
      заңды тұлғаны тiркеу туралы құжаттың көшiрмесi (жеке тұлғалар үшiн - әкiмнiң шаруа қожалығын құруға арналған шешiмiнiң көшiрмесi); 
</w:t>
      </w:r>
      <w:r>
        <w:br/>
      </w:r>
      <w:r>
        <w:rPr>
          <w:rFonts w:ascii="Times New Roman"/>
          <w:b w:val="false"/>
          <w:i w:val="false"/>
          <w:color w:val="000000"/>
          <w:sz w:val="28"/>
        </w:rPr>
        <w:t>
      Қазақстан Республикасының заңнамасына сәйкес жер учаскесiне құқық белгiлейтiн құжаттың көшiрмесi
</w:t>
      </w:r>
      <w:r>
        <w:br/>
      </w:r>
      <w:r>
        <w:rPr>
          <w:rFonts w:ascii="Times New Roman"/>
          <w:b w:val="false"/>
          <w:i w:val="false"/>
          <w:color w:val="000000"/>
          <w:sz w:val="28"/>
        </w:rPr>
        <w:t>
      Қазақстан Республикасы салық төлеушiсi куәлiгiнiң көшiрмесi;
</w:t>
      </w:r>
      <w:r>
        <w:br/>
      </w:r>
      <w:r>
        <w:rPr>
          <w:rFonts w:ascii="Times New Roman"/>
          <w:b w:val="false"/>
          <w:i w:val="false"/>
          <w:color w:val="000000"/>
          <w:sz w:val="28"/>
        </w:rPr>
        <w:t>
      статистикалық картаның көшiрмесi;
</w:t>
      </w:r>
      <w:r>
        <w:br/>
      </w:r>
      <w:r>
        <w:rPr>
          <w:rFonts w:ascii="Times New Roman"/>
          <w:b w:val="false"/>
          <w:i w:val="false"/>
          <w:color w:val="000000"/>
          <w:sz w:val="28"/>
        </w:rPr>
        <w:t>
      дизель отынын жеткiзу шарты, шот-фактура, төлем құжаттары, тауар-көлiк құжаттары және өзге де растайтын құжаттар;
</w:t>
      </w:r>
      <w:r>
        <w:br/>
      </w:r>
      <w:r>
        <w:rPr>
          <w:rFonts w:ascii="Times New Roman"/>
          <w:b w:val="false"/>
          <w:i w:val="false"/>
          <w:color w:val="000000"/>
          <w:sz w:val="28"/>
        </w:rPr>
        <w:t>
      банк деректемелерi.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Үкіметінің 2006.06.27.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Көктемгi дала жұмыстарын жүргiзу мерзiмдерi субсидияланатын ауыл шаруашылығы дақылдарының түрлерi бойынша әр өңiрге арналған ғылыми негiзделген оңтайлы агротехникалық мерзiм ретiнде Қазақстан Республикасы Ауыл шаруашылығы министрлiгiнiң Ғылыми өндiрiстiк орталықтарының ұсынымдары негiзiнде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ВАК ауыл шаруашылығы тауарларын өндiрушiлерден өтiнiмдер түскеннен кейiн екi апта мерзiмде күздiк дақылдарды қоса алғанда, егiстiктi қабылдауды жүргiзедi және осы Ережеге 2-қосымшаға сәйкес нысан бойынша акт жасайды. Егiстiктi қабылдау актiсi екi данада жасалады, бiреуi ауыл шаруашылығы тауарларын өндiрушiде қалады.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ҚР Үкіметінің 2006.06.27.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Ауыл шаруашылығы тауарларын өндiрушiлердiң тiзiмiне енгiзудi күздiк дақылдарды қоса алғанда, егiстiктi қабылдау актiсiне сәйкес ВАК жасайды. Тiзiмге енгiзуден бас тартылған жағдайда жұмысшы орган ауыл шаруашылығы тауарларын өндiрушiлерге себебiн көрсетiп тиiстi анықтама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Үкіметінің 2006.06.27.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ВАК ауыл шаруашылығы тауарларын өндiрушiлер жұмысшы органға өткiзген құжаттарды тексередi және егiстiктi қабылдау актiсiнiң негiзiнде соңғы егiстiктi қабылдау жүргiзiлгеннен кейiн күздік дақылдарды қоса алғанда, бес жұмыс күнi iшiнде осы Ережеге 3-қосымшаға сәйкес ауыл шаруашылығы тауарларын өндiрушiлердiң субсидия алуға арналған жиынтық тiзiмiн жасайды және аудан әкiмiне бекiтуге жiбередi.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ҚР Үкіметінің 2006.06.27.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Аудан әкiмi екi жұмыс күнi iшiнде Ауыл шаруашылығы тауарларын өндiрушiлердiң тiзiмiн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Ауданның ауыл шаруашылығы бөлiмi үш жұмыс күнi iшiнде аудан әкiмi бекiткен Ауыл шаруашылығы тауарларын өндiрушiлердiң тiзiмiн, сондай-ақ субсидия төлеудiң негiздiлiгiн растайтын құжаттарды облыстың бюджеттiк бағдарламасы әкiмшiсiне (облыс әкiмiнiң ауыл шаруашылығы департаментi/басқармасы) ұсынады, ол он жұмыс күнi iшiнде ауыл шаруашылығы тауарларын өндiрушiлердiң бекiтiлген тiзiмiне сәйкес субсидия төлеудi жүргiзедi.
</w:t>
      </w:r>
      <w:r>
        <w:br/>
      </w:r>
      <w:r>
        <w:rPr>
          <w:rFonts w:ascii="Times New Roman"/>
          <w:b w:val="false"/>
          <w:i w:val="false"/>
          <w:color w:val="000000"/>
          <w:sz w:val="28"/>
        </w:rPr>
        <w:t>
      Бюджеттiк бағдарлама әкiмшiсi Қазақстан Республикасы Қаржы министрлiгiнiң аумақтық қазынашылық органына төлем шотын, Ауыл шаруашылығы тауарларын өндiрушiлердiң бекiтiлген тiзiмiн және субсидия төлеудiң негiздiлiгiн растайтын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Аумақтық қазынашылық органға ұсынылған Ауыл шаруашылығы тауарларын өндiрушiлердiң бекiтiлген тiзiмiнiң, сондай-ақ субсидия төлеудiң негiздiлiгiн растайтын құжаттардың дұрыстығы үшiн Облыстың бюджеттiк бағдарламасы әкiмшiсi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Облыс әкiмi 25 шiлдеге дейiнгi мерзiмде сомасын және бекітiлген субсидиялау көлемi орындалмаған жағдайда себептерiн көрсете отырып, Ауылшарминiне облыс бойынша ауыл шаруашылығы тауарларын өндiрушiлерге төленген субсидияның көлемi туралы мәлiмет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Қандай да бiр аудандарға бөлiнген қаражат толық игерiлмеген жағдайда облыс әкiмi оны заңнамада белгiленген тәртiппен басқа дақылдарды субсидиялауға жiберуi және оларды облыс бойынша субсидиялаудың бекiтiлген көлемi шегiнде қайта бөлуi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Қандай да бiр облыс бөлiнген қаражатты толық игермеген жағдайда, Ауылшарминi заңнамада белгiленген тәртiппен 2006 жылға арналған республикалық бюджетте көзделген қаражат шегiнде субсидияларды облыстар бойынша қайта бөлу туралы Қазақстан Республикасының Үкiметiне ұсыныс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Қайта бөлiнген сомалар есебiнен субсидия төлеу рәсiмi осы Ережеде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Облыс әкiмi субсидиялар төленгеннен кейiн бес күн мерзiмде Ауылшарминiне қайта бөлiнген қаражат есебiнен облыс бойынша ауыл шаруашылығы тауарларын өндiрушiлерге төленген субсидия көлемi туралы мәлiмет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2006 жылдың көктемгi егiс және егiн жинау жұмыстарын субсидиялауға бөлiнген бюджеттiк қаражаттың тиiмдi, нәтижелi және мақсатты пайдаланылуына Ауылшарминi, облыстардың және аудандардың әкiмдерi жауапты болады.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6 қаңтардағы     
</w:t>
      </w:r>
      <w:r>
        <w:br/>
      </w:r>
      <w:r>
        <w:rPr>
          <w:rFonts w:ascii="Times New Roman"/>
          <w:b w:val="false"/>
          <w:i w:val="false"/>
          <w:color w:val="000000"/>
          <w:sz w:val="28"/>
        </w:rPr>
        <w:t>
 N 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тауарларын өндiрушiлердi 2006 жылдың көктемгi егiс және егiн жинау жұмыстарын жүргiзуге арналған дизель отынымен қамтамасыз ету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ауыл шаруашылығы тауарларын өндiрушiлердi дизель отынымен қамтамасыз етудiң мынадай тәртiптерiн:
</w:t>
      </w:r>
      <w:r>
        <w:br/>
      </w:r>
      <w:r>
        <w:rPr>
          <w:rFonts w:ascii="Times New Roman"/>
          <w:b w:val="false"/>
          <w:i w:val="false"/>
          <w:color w:val="000000"/>
          <w:sz w:val="28"/>
        </w:rPr>
        <w:t>
      облыстардың дизель отынына қажеттiлiгiн және 2006 жылдың көктемгi егiс және егiн жинау жұмыстарын жүргiзу үшiн республикадағы мұнай өңдеу зауыттарынан оның сатылу бағасын белгiлеу тәртiбiн;
</w:t>
      </w:r>
      <w:r>
        <w:br/>
      </w:r>
      <w:r>
        <w:rPr>
          <w:rFonts w:ascii="Times New Roman"/>
          <w:b w:val="false"/>
          <w:i w:val="false"/>
          <w:color w:val="000000"/>
          <w:sz w:val="28"/>
        </w:rPr>
        <w:t>
      ауыл шаруашылығы тауарларын өндiрушiлердiң дизель отынын алуға арналған тiзiмiн айқындау тәртiбiн;
</w:t>
      </w:r>
      <w:r>
        <w:br/>
      </w:r>
      <w:r>
        <w:rPr>
          <w:rFonts w:ascii="Times New Roman"/>
          <w:b w:val="false"/>
          <w:i w:val="false"/>
          <w:color w:val="000000"/>
          <w:sz w:val="28"/>
        </w:rPr>
        <w:t>
      дизель отынын жеткiзудi, сақтауды және ауыл шаруашылығы тауарларын өндiрушiлердi онымен қамтамасыз ету үшiн қаржылық жағынан тұрақты құрылымдар iшiнен операторларды (бұдан әрi - операторлар) белгiлеу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Облыстардың дизель отынына қажеттiлiгiн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Ауыл шаруашылығы министрлiгi (бұдан әрi - Ауылшарминi):
</w:t>
      </w:r>
      <w:r>
        <w:br/>
      </w:r>
      <w:r>
        <w:rPr>
          <w:rFonts w:ascii="Times New Roman"/>
          <w:b w:val="false"/>
          <w:i w:val="false"/>
          <w:color w:val="000000"/>
          <w:sz w:val="28"/>
        </w:rPr>
        <w:t>
      облыс әкiмдерiмен бiрлесiп, күтiлетiн ауыл шаруашылығы жұмыстарының көлемiн ескере отырып, ауыл шаруашылығы өнiмдерiн өндiрудiң технологиялық карталарына сәйкес дизель отынының көлемiн айқындайды; 
</w:t>
      </w:r>
      <w:r>
        <w:br/>
      </w:r>
      <w:r>
        <w:rPr>
          <w:rFonts w:ascii="Times New Roman"/>
          <w:b w:val="false"/>
          <w:i w:val="false"/>
          <w:color w:val="000000"/>
          <w:sz w:val="28"/>
        </w:rPr>
        <w:t>
      Қазақстан Республикасы Энергетика және минералдық ресурстар министрлiгiмен, негiзгi мұнай өнiмдерi ресурстарын ұстаушылармен және мұнай өңдеу зауыттармен бiрлесiп дизель отынының көлемiн белгiлейдi және облыстарды мұнай өңдеу зауыттарына шартты түрде бекiтудi жүргiзедi.
</w:t>
      </w:r>
      <w:r>
        <w:br/>
      </w:r>
      <w:r>
        <w:rPr>
          <w:rFonts w:ascii="Times New Roman"/>
          <w:b w:val="false"/>
          <w:i w:val="false"/>
          <w:color w:val="000000"/>
          <w:sz w:val="28"/>
        </w:rPr>
        <w:t>
      3. Облыс әкiмдерi ауыл шаруашылығы өндiрiсiн дамытудың басымдығы мен ерекшелiктерiн ескере отырып, дизель отынының көлемiн аудандар арасында бөледi.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Ауыл шаруашылығы тауарларын өндiрушiлердiң дизель отынын сатып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Ауыл шаруашылығы тауарларын өндiрушiлер дизель отынын Қазақстан Республикасының негiзгi мұнай өнiмдерiнiң ресурсын ұстаушыларынан, мұнай өндiру компанияларынан, мұнай өңдейтiн зауыттарынан және/немесе еркiн рынокта өз бетiмен сатып алады.
</w:t>
      </w:r>
      <w:r>
        <w:br/>
      </w:r>
      <w:r>
        <w:rPr>
          <w:rFonts w:ascii="Times New Roman"/>
          <w:b w:val="false"/>
          <w:i w:val="false"/>
          <w:color w:val="000000"/>
          <w:sz w:val="28"/>
        </w:rPr>
        <w:t>
      5. Дизель отынын облыс әкiмi құрған конкурстық комиссия белгiлеген операторлардан сатып алған жағдайда, ауыл шаруашылығы тауарларың өндiрушiлер аудан әкiмiне тиiстi өтiнiм бередi.
</w:t>
      </w:r>
      <w:r>
        <w:br/>
      </w:r>
      <w:r>
        <w:rPr>
          <w:rFonts w:ascii="Times New Roman"/>
          <w:b w:val="false"/>
          <w:i w:val="false"/>
          <w:color w:val="000000"/>
          <w:sz w:val="28"/>
        </w:rPr>
        <w:t>
      Дизель отынын сатып алуға арналған өтiнiмге ауыл шаруашылығы тауарларын өндiрушiлер мынадай құжаттар пакетiн қоса бередi:
</w:t>
      </w:r>
      <w:r>
        <w:br/>
      </w:r>
      <w:r>
        <w:rPr>
          <w:rFonts w:ascii="Times New Roman"/>
          <w:b w:val="false"/>
          <w:i w:val="false"/>
          <w:color w:val="000000"/>
          <w:sz w:val="28"/>
        </w:rPr>
        <w:t>
      заңды тұлғаны тiркеу туралы құжаттың көшiрмесi (жеке тұлғалар үшiн - аудан әкiмiнiң шаруа қожалығын құру жөнiндегi шешiмiнiң көшiрмесi); 
</w:t>
      </w:r>
      <w:r>
        <w:br/>
      </w:r>
      <w:r>
        <w:rPr>
          <w:rFonts w:ascii="Times New Roman"/>
          <w:b w:val="false"/>
          <w:i w:val="false"/>
          <w:color w:val="000000"/>
          <w:sz w:val="28"/>
        </w:rPr>
        <w:t>
      Қазақстан Республикасының заңнамасына сәйкес жер учаскесiне құқық белгiлейтiн құжаттың көшiрмесi;
</w:t>
      </w:r>
      <w:r>
        <w:br/>
      </w:r>
      <w:r>
        <w:rPr>
          <w:rFonts w:ascii="Times New Roman"/>
          <w:b w:val="false"/>
          <w:i w:val="false"/>
          <w:color w:val="000000"/>
          <w:sz w:val="28"/>
        </w:rPr>
        <w:t>
      Қазақстан Республикасы салық төлеушiсi куәлiгiнiң көшiрмесi;
</w:t>
      </w:r>
      <w:r>
        <w:br/>
      </w:r>
      <w:r>
        <w:rPr>
          <w:rFonts w:ascii="Times New Roman"/>
          <w:b w:val="false"/>
          <w:i w:val="false"/>
          <w:color w:val="000000"/>
          <w:sz w:val="28"/>
        </w:rPr>
        <w:t>
      статистикалық картаның көшiрмесi.
</w:t>
      </w:r>
      <w:r>
        <w:br/>
      </w:r>
      <w:r>
        <w:rPr>
          <w:rFonts w:ascii="Times New Roman"/>
          <w:b w:val="false"/>
          <w:i w:val="false"/>
          <w:color w:val="000000"/>
          <w:sz w:val="28"/>
        </w:rPr>
        <w:t>
      Дизель отынын алатын ауыл шаруашылығы тауарларын өндiрушi ол үшiн жер негiзгi өндiрiс құралы болып табылатын немесе қызметi жердi ауыл шаруашылығы өнiмiн өндiру үшiн пайдаланумен байланысты болатын жеке немесе заңды тұлға болуы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2006.06.27.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Аудан әкiмiнiң ауыл шаруашылығы бөлiмi берiлген өтiнiмнiң негiзiнде дизель отынын алу үшiн олардың көлемi көрсетiлген ауыл шаруашылығы тауарларын өндiрушiлердiң дизель отынын алуға арналған тiзiмiн жасайды және оны әкiмге бекiтуге ұсынады. Бұл ретте дизель отынының көлемi технологиялық карталарға сәйкес 1 гектарға дизель отынының шығыс нормативтерiне сәйкес айқындалады.
</w:t>
      </w:r>
      <w:r>
        <w:br/>
      </w:r>
      <w:r>
        <w:rPr>
          <w:rFonts w:ascii="Times New Roman"/>
          <w:b w:val="false"/>
          <w:i w:val="false"/>
          <w:color w:val="000000"/>
          <w:sz w:val="28"/>
        </w:rPr>
        <w:t>
      7. Ауыл шаруашылығы тауарларын өндiрушiлердiң дизель отынын алуға арналып бекiтiлген тiзiмi облыс әкiмiнiң облыстық ауыл шаруашылығы департаментiне жiберiледi. 
</w:t>
      </w:r>
      <w:r>
        <w:br/>
      </w:r>
      <w:r>
        <w:rPr>
          <w:rFonts w:ascii="Times New Roman"/>
          <w:b w:val="false"/>
          <w:i w:val="false"/>
          <w:color w:val="000000"/>
          <w:sz w:val="28"/>
        </w:rPr>
        <w:t>
      8. Облыстық ауыл шаруашылығы департаментi қалыптастырған және бекiткен ауыл шаруашылығы тауарларын өндiрушiлердiң дизель отынын алуға арналған тiзiмi жеткiзiлiмдердi жүзеге асыру үшiн Қазақстан Республикасы Ауылшарминiне, Энергетика және минералдық ресурстар министрлiгiне және мұнай өңдейтiн зауыттарға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Дизель отынын жеткiзу жөнiндегi операторларды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Операторларды белгiлеу мақсатында облыс әкiмi конкурстық комиссия құрады, оның құрамына Ауылшарминiнiң, қоғамдық ұйымдардың (ауыл шаруашылығы тауарларын өндiрушiлер қауымдастығы немесе тағы басқа) өкiлдерi кiредi.
</w:t>
      </w:r>
      <w:r>
        <w:br/>
      </w:r>
      <w:r>
        <w:rPr>
          <w:rFonts w:ascii="Times New Roman"/>
          <w:b w:val="false"/>
          <w:i w:val="false"/>
          <w:color w:val="000000"/>
          <w:sz w:val="28"/>
        </w:rPr>
        <w:t>
      10. Конкурстық комиссия дизель отынын жеткiзудi, сақтауды және ауыл шаруашылығы тауарларын өндiрушiлерге босатуды қамтамасыз ету үшiн қаржылық жағдайы тұрақты құрылымдардың iшiнен операторларды iрiктеу жөнiнде конкурс өткiзедi.
</w:t>
      </w:r>
      <w:r>
        <w:br/>
      </w:r>
      <w:r>
        <w:rPr>
          <w:rFonts w:ascii="Times New Roman"/>
          <w:b w:val="false"/>
          <w:i w:val="false"/>
          <w:color w:val="000000"/>
          <w:sz w:val="28"/>
        </w:rPr>
        <w:t>
      Операторларды iрiктеу облыс әкiмi әзiрлеген және Ауылшарминiмен келiсiлген өлшемдерге сәйкес жүргiзiлуi тиiс.
</w:t>
      </w:r>
      <w:r>
        <w:br/>
      </w:r>
      <w:r>
        <w:rPr>
          <w:rFonts w:ascii="Times New Roman"/>
          <w:b w:val="false"/>
          <w:i w:val="false"/>
          <w:color w:val="000000"/>
          <w:sz w:val="28"/>
        </w:rPr>
        <w:t>
      11. Операторлар өздерiнiң қаржы қаражаты есебiнен:
</w:t>
      </w:r>
      <w:r>
        <w:br/>
      </w:r>
      <w:r>
        <w:rPr>
          <w:rFonts w:ascii="Times New Roman"/>
          <w:b w:val="false"/>
          <w:i w:val="false"/>
          <w:color w:val="000000"/>
          <w:sz w:val="28"/>
        </w:rPr>
        <w:t>
      Қазақстан Республикасының бекiтiлген мұнай өңдейтiн зауыттарынан немесе еркiн рынокта дизель отынын сатып алуды;
</w:t>
      </w:r>
      <w:r>
        <w:br/>
      </w:r>
      <w:r>
        <w:rPr>
          <w:rFonts w:ascii="Times New Roman"/>
          <w:b w:val="false"/>
          <w:i w:val="false"/>
          <w:color w:val="000000"/>
          <w:sz w:val="28"/>
        </w:rPr>
        <w:t>
      облыс әкiмi өткiзген конкурстың қорытындысы бойынша айқындалған бағада дизель отынын жеткiзудi, құюды, сақтауды, ауыл шаруашылығы тауарларын өндiрушiлерге босатуды жүзеге асырады.
</w:t>
      </w:r>
      <w:r>
        <w:br/>
      </w:r>
      <w:r>
        <w:rPr>
          <w:rFonts w:ascii="Times New Roman"/>
          <w:b w:val="false"/>
          <w:i w:val="false"/>
          <w:color w:val="000000"/>
          <w:sz w:val="28"/>
        </w:rPr>
        <w:t>
      12. Облыстардың және аудандардың әкiмдерi дизель отынын алу тетiгiн, операторлардың тiзбесiн және олардың дизель отынына арналған босату бағаларын бұқаралық ақпарат құралдарында кеңiнен жария етудi қамтамасыз етедi.
</w:t>
      </w:r>
      <w:r>
        <w:br/>
      </w:r>
      <w:r>
        <w:rPr>
          <w:rFonts w:ascii="Times New Roman"/>
          <w:b w:val="false"/>
          <w:i w:val="false"/>
          <w:color w:val="000000"/>
          <w:sz w:val="28"/>
        </w:rPr>
        <w:t>
      13. Дизель отынының мақсатты пайдалануын бақылау облыстың және ауданның тиiстi әкiмiне жүктеледi.
</w:t>
      </w:r>
      <w:r>
        <w:br/>
      </w:r>
      <w:r>
        <w:rPr>
          <w:rFonts w:ascii="Times New Roman"/>
          <w:b w:val="false"/>
          <w:i w:val="false"/>
          <w:color w:val="000000"/>
          <w:sz w:val="28"/>
        </w:rPr>
        <w:t>
      14. Осы Ереженiң орындалуын бақылау Ауылшарминiне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6 қаңтардағы           
</w:t>
      </w:r>
      <w:r>
        <w:br/>
      </w:r>
      <w:r>
        <w:rPr>
          <w:rFonts w:ascii="Times New Roman"/>
          <w:b w:val="false"/>
          <w:i w:val="false"/>
          <w:color w:val="000000"/>
          <w:sz w:val="28"/>
        </w:rPr>
        <w:t>
N 6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ҚР Үкіметінің 2006.06.27.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ауданының
</w:t>
      </w:r>
      <w:r>
        <w:br/>
      </w:r>
      <w:r>
        <w:rPr>
          <w:rFonts w:ascii="Times New Roman"/>
          <w:b w:val="false"/>
          <w:i w:val="false"/>
          <w:color w:val="000000"/>
          <w:sz w:val="28"/>
        </w:rPr>
        <w:t>
                                      ведомствоаралық комиссиясына
</w:t>
      </w:r>
    </w:p>
    <w:p>
      <w:pPr>
        <w:spacing w:after="0"/>
        <w:ind w:left="0"/>
        <w:jc w:val="both"/>
      </w:pPr>
      <w:r>
        <w:rPr>
          <w:rFonts w:ascii="Times New Roman"/>
          <w:b w:val="false"/>
          <w:i w:val="false"/>
          <w:color w:val="000000"/>
          <w:sz w:val="28"/>
        </w:rPr>
        <w:t>
</w:t>
      </w:r>
      <w:r>
        <w:rPr>
          <w:rFonts w:ascii="Times New Roman"/>
          <w:b/>
          <w:i w:val="false"/>
          <w:color w:val="000000"/>
          <w:sz w:val="28"/>
        </w:rPr>
        <w:t>
2006 жылы ауыл шаруашылығы жұмыстарын жүргiзуге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алынған дизель отыны үшiн субсидия алуға өтiнiм
</w:t>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 негiзiнде әрекет ететiн 
</w:t>
      </w:r>
      <w:r>
        <w:br/>
      </w:r>
      <w:r>
        <w:rPr>
          <w:rFonts w:ascii="Times New Roman"/>
          <w:b w:val="false"/>
          <w:i w:val="false"/>
          <w:color w:val="000000"/>
          <w:sz w:val="28"/>
        </w:rPr>
        <w:t>
         (құрылтай құжаты)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(Ауыл шаруашылығы тауарын өндiрушi)
</w:t>
      </w:r>
      <w:r>
        <w:br/>
      </w:r>
      <w:r>
        <w:rPr>
          <w:rFonts w:ascii="Times New Roman"/>
          <w:b w:val="false"/>
          <w:i w:val="false"/>
          <w:color w:val="000000"/>
          <w:sz w:val="28"/>
        </w:rPr>
        <w:t>
атынан бiрiншi басшы _____________________________________________
</w:t>
      </w:r>
      <w:r>
        <w:br/>
      </w:r>
      <w:r>
        <w:rPr>
          <w:rFonts w:ascii="Times New Roman"/>
          <w:b w:val="false"/>
          <w:i w:val="false"/>
          <w:color w:val="000000"/>
          <w:sz w:val="28"/>
        </w:rPr>
        <w:t>
                              (T.А.Ә., лауазымы)
</w:t>
      </w:r>
      <w:r>
        <w:br/>
      </w:r>
      <w:r>
        <w:rPr>
          <w:rFonts w:ascii="Times New Roman"/>
          <w:b w:val="false"/>
          <w:i w:val="false"/>
          <w:color w:val="000000"/>
          <w:sz w:val="28"/>
        </w:rPr>
        <w:t>
осы арқылы көктемгi егiс жұмыстарын жүргiзуге сатып алынған және пайдаланылған әрi күзгi дала жұмыстарын жүргiзуге қажеттi тонна мөлшерiндегi дизель отынына субсидия бөлу туралы мәлiмдейдi.
</w:t>
      </w:r>
      <w:r>
        <w:br/>
      </w:r>
      <w:r>
        <w:rPr>
          <w:rFonts w:ascii="Times New Roman"/>
          <w:b w:val="false"/>
          <w:i w:val="false"/>
          <w:color w:val="000000"/>
          <w:sz w:val="28"/>
        </w:rPr>
        <w:t>
Сатып алынған және сатып алынатын дизель отыны ауыл шаруашылығы өнiмiн өндiру үшiн ғана пайдаланылады.
</w:t>
      </w:r>
      <w:r>
        <w:br/>
      </w:r>
      <w:r>
        <w:rPr>
          <w:rFonts w:ascii="Times New Roman"/>
          <w:b w:val="false"/>
          <w:i w:val="false"/>
          <w:color w:val="000000"/>
          <w:sz w:val="28"/>
        </w:rPr>
        <w:t>
2. Пайдалану мақсатының қысқаша сипаттамасы: 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 Өтiнiмге мыналар қоса берiледi:
</w:t>
      </w:r>
      <w:r>
        <w:br/>
      </w:r>
      <w:r>
        <w:rPr>
          <w:rFonts w:ascii="Times New Roman"/>
          <w:b w:val="false"/>
          <w:i w:val="false"/>
          <w:color w:val="000000"/>
          <w:sz w:val="28"/>
        </w:rPr>
        <w:t>
      заңды тұлғаны тiркеу туралы құжаттың көшiрмесi (жеке тұлғалар үшiн әкiмнiң шаруа қожалығын құруға арналған шешiмнiң көшiрмесi)
</w:t>
      </w:r>
      <w:r>
        <w:br/>
      </w:r>
      <w:r>
        <w:rPr>
          <w:rFonts w:ascii="Times New Roman"/>
          <w:b w:val="false"/>
          <w:i w:val="false"/>
          <w:color w:val="000000"/>
          <w:sz w:val="28"/>
        </w:rPr>
        <w:t>
      Қазақстан Республикасының заңнамасына сәйкес жер учаскесiне құқық белгiлейтiн құжаттың көшiрмесi;
</w:t>
      </w:r>
      <w:r>
        <w:br/>
      </w:r>
      <w:r>
        <w:rPr>
          <w:rFonts w:ascii="Times New Roman"/>
          <w:b w:val="false"/>
          <w:i w:val="false"/>
          <w:color w:val="000000"/>
          <w:sz w:val="28"/>
        </w:rPr>
        <w:t>
      Қазақстан Республикасы салық төлеушiсi куәлiгiнiң көшiрмесi;
</w:t>
      </w:r>
      <w:r>
        <w:br/>
      </w:r>
      <w:r>
        <w:rPr>
          <w:rFonts w:ascii="Times New Roman"/>
          <w:b w:val="false"/>
          <w:i w:val="false"/>
          <w:color w:val="000000"/>
          <w:sz w:val="28"/>
        </w:rPr>
        <w:t>
      статистикалық картаның көшiрмесi;
</w:t>
      </w:r>
      <w:r>
        <w:br/>
      </w:r>
      <w:r>
        <w:rPr>
          <w:rFonts w:ascii="Times New Roman"/>
          <w:b w:val="false"/>
          <w:i w:val="false"/>
          <w:color w:val="000000"/>
          <w:sz w:val="28"/>
        </w:rPr>
        <w:t>
      дизель отынын жеткiзу шарты, шот-фактура, төлем құжаттары, тауар-көлiк жүкқұжаты және басқа да растайтын құжаттар;
</w:t>
      </w:r>
      <w:r>
        <w:br/>
      </w:r>
      <w:r>
        <w:rPr>
          <w:rFonts w:ascii="Times New Roman"/>
          <w:b w:val="false"/>
          <w:i w:val="false"/>
          <w:color w:val="000000"/>
          <w:sz w:val="28"/>
        </w:rPr>
        <w:t>
      банктiк деректемелер.
</w:t>
      </w:r>
    </w:p>
    <w:p>
      <w:pPr>
        <w:spacing w:after="0"/>
        <w:ind w:left="0"/>
        <w:jc w:val="both"/>
      </w:pPr>
      <w:r>
        <w:rPr>
          <w:rFonts w:ascii="Times New Roman"/>
          <w:b w:val="false"/>
          <w:i w:val="false"/>
          <w:color w:val="000000"/>
          <w:sz w:val="28"/>
        </w:rPr>
        <w:t>
      Ауыл шаруашылығы тауарын
</w:t>
      </w:r>
      <w:r>
        <w:br/>
      </w:r>
      <w:r>
        <w:rPr>
          <w:rFonts w:ascii="Times New Roman"/>
          <w:b w:val="false"/>
          <w:i w:val="false"/>
          <w:color w:val="000000"/>
          <w:sz w:val="28"/>
        </w:rPr>
        <w:t>
      өндiрушiнiң заңды мекен-жайы және
</w:t>
      </w:r>
      <w:r>
        <w:br/>
      </w:r>
      <w:r>
        <w:rPr>
          <w:rFonts w:ascii="Times New Roman"/>
          <w:b w:val="false"/>
          <w:i w:val="false"/>
          <w:color w:val="000000"/>
          <w:sz w:val="28"/>
        </w:rPr>
        <w:t>
      банктiк деректемелерi:           _______________________
</w:t>
      </w:r>
      <w:r>
        <w:br/>
      </w:r>
      <w:r>
        <w:rPr>
          <w:rFonts w:ascii="Times New Roman"/>
          <w:b w:val="false"/>
          <w:i w:val="false"/>
          <w:color w:val="000000"/>
          <w:sz w:val="28"/>
        </w:rPr>
        <w:t>
                                        (Т.А.Ә., қолы, мөр)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6 қаңтардағы       
</w:t>
      </w:r>
      <w:r>
        <w:br/>
      </w:r>
      <w:r>
        <w:rPr>
          <w:rFonts w:ascii="Times New Roman"/>
          <w:b w:val="false"/>
          <w:i w:val="false"/>
          <w:color w:val="000000"/>
          <w:sz w:val="28"/>
        </w:rPr>
        <w:t>
N 6 қаулысына            
</w:t>
      </w:r>
      <w:r>
        <w:br/>
      </w:r>
      <w:r>
        <w:rPr>
          <w:rFonts w:ascii="Times New Roman"/>
          <w:b w:val="false"/>
          <w:i w:val="false"/>
          <w:color w:val="000000"/>
          <w:sz w:val="28"/>
        </w:rPr>
        <w:t>
2-қосымша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Аудан әкімі  
</w:t>
      </w:r>
      <w:r>
        <w:br/>
      </w:r>
      <w:r>
        <w:rPr>
          <w:rFonts w:ascii="Times New Roman"/>
          <w:b w:val="false"/>
          <w:i w:val="false"/>
          <w:color w:val="000000"/>
          <w:sz w:val="28"/>
        </w:rPr>
        <w:t>
_____________
</w:t>
      </w:r>
      <w:r>
        <w:br/>
      </w:r>
      <w:r>
        <w:rPr>
          <w:rFonts w:ascii="Times New Roman"/>
          <w:b w:val="false"/>
          <w:i w:val="false"/>
          <w:color w:val="000000"/>
          <w:sz w:val="28"/>
        </w:rPr>
        <w:t>
(қолы, мөрі, Т.А.Ә.)
</w:t>
      </w:r>
      <w:r>
        <w:br/>
      </w:r>
      <w:r>
        <w:rPr>
          <w:rFonts w:ascii="Times New Roman"/>
          <w:b w:val="false"/>
          <w:i w:val="false"/>
          <w:color w:val="000000"/>
          <w:sz w:val="28"/>
        </w:rPr>
        <w:t>
 2006 ж."____"_______
</w:t>
      </w:r>
    </w:p>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шаруашылығы тауарларын өндірушінің егісті қабылдаудың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 жылғы "___"_________ N _____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төменде қол қоюшылар
</w:t>
      </w:r>
      <w:r>
        <w:br/>
      </w:r>
      <w:r>
        <w:rPr>
          <w:rFonts w:ascii="Times New Roman"/>
          <w:b w:val="false"/>
          <w:i w:val="false"/>
          <w:color w:val="000000"/>
          <w:sz w:val="28"/>
        </w:rPr>
        <w:t>
      ВАК төрағасы 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ВАК мүшелері 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(лауазымы, Т.А.Ә.)
</w:t>
      </w:r>
    </w:p>
    <w:p>
      <w:pPr>
        <w:spacing w:after="0"/>
        <w:ind w:left="0"/>
        <w:jc w:val="both"/>
      </w:pPr>
      <w:r>
        <w:rPr>
          <w:rFonts w:ascii="Times New Roman"/>
          <w:b w:val="false"/>
          <w:i w:val="false"/>
          <w:color w:val="000000"/>
          <w:sz w:val="28"/>
        </w:rPr>
        <w:t>
бір тараптан және _____________________________________________
</w:t>
      </w:r>
      <w:r>
        <w:br/>
      </w:r>
      <w:r>
        <w:rPr>
          <w:rFonts w:ascii="Times New Roman"/>
          <w:b w:val="false"/>
          <w:i w:val="false"/>
          <w:color w:val="000000"/>
          <w:sz w:val="28"/>
        </w:rPr>
        <w:t>
                  (ауыл шаруашылығы тауарларын өндірушінің атауы)
</w:t>
      </w:r>
      <w:r>
        <w:br/>
      </w:r>
      <w:r>
        <w:rPr>
          <w:rFonts w:ascii="Times New Roman"/>
          <w:b w:val="false"/>
          <w:i w:val="false"/>
          <w:color w:val="000000"/>
          <w:sz w:val="28"/>
        </w:rPr>
        <w:t>
басшысы, екінші тараптан 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(ауыл шаруашылығы тауарларын өндірушінің атауы)
</w:t>
      </w:r>
    </w:p>
    <w:p>
      <w:pPr>
        <w:spacing w:after="0"/>
        <w:ind w:left="0"/>
        <w:jc w:val="both"/>
      </w:pPr>
      <w:r>
        <w:rPr>
          <w:rFonts w:ascii="Times New Roman"/>
          <w:b w:val="false"/>
          <w:i w:val="false"/>
          <w:color w:val="000000"/>
          <w:sz w:val="28"/>
        </w:rPr>
        <w:t>
200__ж. "___"_______N___ жеткізу шарты бойынша _______ тонна
</w:t>
      </w:r>
      <w:r>
        <w:br/>
      </w:r>
      <w:r>
        <w:rPr>
          <w:rFonts w:ascii="Times New Roman"/>
          <w:b w:val="false"/>
          <w:i w:val="false"/>
          <w:color w:val="000000"/>
          <w:sz w:val="28"/>
        </w:rPr>
        <w:t>
мөлшеріндегі дизель отыны сатып алынған туралы осы актіні жасадық,
</w:t>
      </w:r>
      <w:r>
        <w:br/>
      </w:r>
      <w:r>
        <w:rPr>
          <w:rFonts w:ascii="Times New Roman"/>
          <w:b w:val="false"/>
          <w:i w:val="false"/>
          <w:color w:val="000000"/>
          <w:sz w:val="28"/>
        </w:rPr>
        <w:t>
ол мына мақсаттарға жұмсалады: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______ га, алаңға егіс алқабы (кадастр N) 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(дақыл, мерзімі, жұмсау нормасы)
</w:t>
      </w:r>
      <w:r>
        <w:br/>
      </w:r>
      <w:r>
        <w:rPr>
          <w:rFonts w:ascii="Times New Roman"/>
          <w:b w:val="false"/>
          <w:i w:val="false"/>
          <w:color w:val="000000"/>
          <w:sz w:val="28"/>
        </w:rPr>
        <w:t>
</w:t>
      </w:r>
      <w:r>
        <w:br/>
      </w:r>
      <w:r>
        <w:rPr>
          <w:rFonts w:ascii="Times New Roman"/>
          <w:b w:val="false"/>
          <w:i w:val="false"/>
          <w:color w:val="000000"/>
          <w:sz w:val="28"/>
        </w:rPr>
        <w:t>
      ВАК төрағасы 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ВАК мүшелері 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(лауазымы, Т.А.Ә.)
</w:t>
      </w:r>
    </w:p>
    <w:p>
      <w:pPr>
        <w:spacing w:after="0"/>
        <w:ind w:left="0"/>
        <w:jc w:val="both"/>
      </w:pPr>
      <w:r>
        <w:rPr>
          <w:rFonts w:ascii="Times New Roman"/>
          <w:b w:val="false"/>
          <w:i w:val="false"/>
          <w:color w:val="000000"/>
          <w:sz w:val="28"/>
        </w:rPr>
        <w:t>
Ауыл шаруашылығы тауарларын өндіруші: __________________________
</w:t>
      </w:r>
      <w:r>
        <w:br/>
      </w:r>
      <w:r>
        <w:rPr>
          <w:rFonts w:ascii="Times New Roman"/>
          <w:b w:val="false"/>
          <w:i w:val="false"/>
          <w:color w:val="000000"/>
          <w:sz w:val="28"/>
        </w:rPr>
        <w:t>
                                       (қолы, мөрі, Т.А.Ә.)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6 қаңтардағы       
</w:t>
      </w:r>
      <w:r>
        <w:br/>
      </w:r>
      <w:r>
        <w:rPr>
          <w:rFonts w:ascii="Times New Roman"/>
          <w:b w:val="false"/>
          <w:i w:val="false"/>
          <w:color w:val="000000"/>
          <w:sz w:val="28"/>
        </w:rPr>
        <w:t>
N 6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 ҚР Үкіметінің 2006.06.27.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 күнiнен бастап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Аудан әкімі  
</w:t>
      </w:r>
      <w:r>
        <w:br/>
      </w:r>
      <w:r>
        <w:rPr>
          <w:rFonts w:ascii="Times New Roman"/>
          <w:b w:val="false"/>
          <w:i w:val="false"/>
          <w:color w:val="000000"/>
          <w:sz w:val="28"/>
        </w:rPr>
        <w:t>
_______________________ 
</w:t>
      </w:r>
      <w:r>
        <w:br/>
      </w:r>
      <w:r>
        <w:rPr>
          <w:rFonts w:ascii="Times New Roman"/>
          <w:b w:val="false"/>
          <w:i w:val="false"/>
          <w:color w:val="000000"/>
          <w:sz w:val="28"/>
        </w:rPr>
        <w:t>
 (қолы, мөрі, Т.А.Ә.)  
</w:t>
      </w:r>
    </w:p>
    <w:p>
      <w:pPr>
        <w:spacing w:after="0"/>
        <w:ind w:left="0"/>
        <w:jc w:val="both"/>
      </w:pPr>
      <w:r>
        <w:rPr>
          <w:rFonts w:ascii="Times New Roman"/>
          <w:b w:val="false"/>
          <w:i w:val="false"/>
          <w:color w:val="000000"/>
          <w:sz w:val="28"/>
        </w:rPr>
        <w:t>
                                             2006 ж. "___"__________
</w:t>
      </w:r>
    </w:p>
    <w:p>
      <w:pPr>
        <w:spacing w:after="0"/>
        <w:ind w:left="0"/>
        <w:jc w:val="both"/>
      </w:pPr>
      <w:r>
        <w:rPr>
          <w:rFonts w:ascii="Times New Roman"/>
          <w:b w:val="false"/>
          <w:i w:val="false"/>
          <w:color w:val="000000"/>
          <w:sz w:val="28"/>
        </w:rPr>
        <w:t>
</w:t>
      </w:r>
      <w:r>
        <w:rPr>
          <w:rFonts w:ascii="Times New Roman"/>
          <w:b/>
          <w:i w:val="false"/>
          <w:color w:val="000000"/>
          <w:sz w:val="28"/>
        </w:rPr>
        <w:t>
Субсидия алатын ауыл шаруашылығы тауарларын өндiрушілердiң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жиынтық тізiмi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433"/>
        <w:gridCol w:w="2073"/>
        <w:gridCol w:w="1953"/>
        <w:gridCol w:w="2533"/>
        <w:gridCol w:w="2593"/>
        <w:gridCol w:w="21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w:t>
            </w:r>
            <w:r>
              <w:br/>
            </w:r>
            <w:r>
              <w:rPr>
                <w:rFonts w:ascii="Times New Roman"/>
                <w:b w:val="false"/>
                <w:i w:val="false"/>
                <w:color w:val="000000"/>
                <w:sz w:val="20"/>
              </w:rPr>
              <w:t>
шылық-
</w:t>
            </w:r>
            <w:r>
              <w:br/>
            </w:r>
            <w:r>
              <w:rPr>
                <w:rFonts w:ascii="Times New Roman"/>
                <w:b w:val="false"/>
                <w:i w:val="false"/>
                <w:color w:val="000000"/>
                <w:sz w:val="20"/>
              </w:rPr>
              <w:t>
тардың
</w:t>
            </w:r>
            <w:r>
              <w:br/>
            </w:r>
            <w:r>
              <w:rPr>
                <w:rFonts w:ascii="Times New Roman"/>
                <w:b w:val="false"/>
                <w:i w:val="false"/>
                <w:color w:val="000000"/>
                <w:sz w:val="20"/>
              </w:rPr>
              <w:t>
атауы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Күздiк
</w:t>
            </w:r>
            <w:r>
              <w:br/>
            </w:r>
            <w:r>
              <w:rPr>
                <w:rFonts w:ascii="Times New Roman"/>
                <w:b w:val="false"/>
                <w:i w:val="false"/>
                <w:color w:val="000000"/>
                <w:sz w:val="20"/>
              </w:rPr>
              <w:t>
дақылдар-
</w:t>
            </w:r>
            <w:r>
              <w:br/>
            </w:r>
            <w:r>
              <w:rPr>
                <w:rFonts w:ascii="Times New Roman"/>
                <w:b w:val="false"/>
                <w:i w:val="false"/>
                <w:color w:val="000000"/>
                <w:sz w:val="20"/>
              </w:rPr>
              <w:t>
ды қоса
</w:t>
            </w:r>
            <w:r>
              <w:br/>
            </w:r>
            <w:r>
              <w:rPr>
                <w:rFonts w:ascii="Times New Roman"/>
                <w:b w:val="false"/>
                <w:i w:val="false"/>
                <w:color w:val="000000"/>
                <w:sz w:val="20"/>
              </w:rPr>
              <w:t>
алғанда
</w:t>
            </w:r>
            <w:r>
              <w:br/>
            </w:r>
            <w:r>
              <w:rPr>
                <w:rFonts w:ascii="Times New Roman"/>
                <w:b w:val="false"/>
                <w:i w:val="false"/>
                <w:color w:val="000000"/>
                <w:sz w:val="20"/>
              </w:rPr>
              <w:t>
ВАК актiсiмен
</w:t>
            </w:r>
            <w:r>
              <w:br/>
            </w:r>
            <w:r>
              <w:rPr>
                <w:rFonts w:ascii="Times New Roman"/>
                <w:b w:val="false"/>
                <w:i w:val="false"/>
                <w:color w:val="000000"/>
                <w:sz w:val="20"/>
              </w:rPr>
              <w:t>
қабыл-
</w:t>
            </w:r>
            <w:r>
              <w:br/>
            </w:r>
            <w:r>
              <w:rPr>
                <w:rFonts w:ascii="Times New Roman"/>
                <w:b w:val="false"/>
                <w:i w:val="false"/>
                <w:color w:val="000000"/>
                <w:sz w:val="20"/>
              </w:rPr>
              <w:t>
данған
</w:t>
            </w:r>
            <w:r>
              <w:br/>
            </w:r>
            <w:r>
              <w:rPr>
                <w:rFonts w:ascii="Times New Roman"/>
                <w:b w:val="false"/>
                <w:i w:val="false"/>
                <w:color w:val="000000"/>
                <w:sz w:val="20"/>
              </w:rPr>
              <w:t>
егiс
</w:t>
            </w:r>
            <w:r>
              <w:br/>
            </w:r>
            <w:r>
              <w:rPr>
                <w:rFonts w:ascii="Times New Roman"/>
                <w:b w:val="false"/>
                <w:i w:val="false"/>
                <w:color w:val="000000"/>
                <w:sz w:val="20"/>
              </w:rPr>
              <w:t>
алаңы, га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Дақыл-
</w:t>
            </w:r>
            <w:r>
              <w:br/>
            </w:r>
            <w:r>
              <w:rPr>
                <w:rFonts w:ascii="Times New Roman"/>
                <w:b w:val="false"/>
                <w:i w:val="false"/>
                <w:color w:val="000000"/>
                <w:sz w:val="20"/>
              </w:rPr>
              <w:t>
дардың
</w:t>
            </w:r>
            <w:r>
              <w:br/>
            </w:r>
            <w:r>
              <w:rPr>
                <w:rFonts w:ascii="Times New Roman"/>
                <w:b w:val="false"/>
                <w:i w:val="false"/>
                <w:color w:val="000000"/>
                <w:sz w:val="20"/>
              </w:rPr>
              <w:t>
түрлерi
</w:t>
            </w:r>
            <w:r>
              <w:br/>
            </w:r>
            <w:r>
              <w:rPr>
                <w:rFonts w:ascii="Times New Roman"/>
                <w:b w:val="false"/>
                <w:i w:val="false"/>
                <w:color w:val="000000"/>
                <w:sz w:val="20"/>
              </w:rPr>
              <w:t>
бойынша
</w:t>
            </w:r>
            <w:r>
              <w:br/>
            </w:r>
            <w:r>
              <w:rPr>
                <w:rFonts w:ascii="Times New Roman"/>
                <w:b w:val="false"/>
                <w:i w:val="false"/>
                <w:color w:val="000000"/>
                <w:sz w:val="20"/>
              </w:rPr>
              <w:t>
1 га-ға
</w:t>
            </w:r>
            <w:r>
              <w:br/>
            </w:r>
            <w:r>
              <w:rPr>
                <w:rFonts w:ascii="Times New Roman"/>
                <w:b w:val="false"/>
                <w:i w:val="false"/>
                <w:color w:val="000000"/>
                <w:sz w:val="20"/>
              </w:rPr>
              <w:t>
дизель
</w:t>
            </w:r>
            <w:r>
              <w:br/>
            </w:r>
            <w:r>
              <w:rPr>
                <w:rFonts w:ascii="Times New Roman"/>
                <w:b w:val="false"/>
                <w:i w:val="false"/>
                <w:color w:val="000000"/>
                <w:sz w:val="20"/>
              </w:rPr>
              <w:t>
отыны
</w:t>
            </w:r>
            <w:r>
              <w:br/>
            </w:r>
            <w:r>
              <w:rPr>
                <w:rFonts w:ascii="Times New Roman"/>
                <w:b w:val="false"/>
                <w:i w:val="false"/>
                <w:color w:val="000000"/>
                <w:sz w:val="20"/>
              </w:rPr>
              <w:t>
шығысының
</w:t>
            </w:r>
            <w:r>
              <w:br/>
            </w:r>
            <w:r>
              <w:rPr>
                <w:rFonts w:ascii="Times New Roman"/>
                <w:b w:val="false"/>
                <w:i w:val="false"/>
                <w:color w:val="000000"/>
                <w:sz w:val="20"/>
              </w:rPr>
              <w:t>
нормативі, кг/га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Күздiк
</w:t>
            </w:r>
            <w:r>
              <w:br/>
            </w:r>
            <w:r>
              <w:rPr>
                <w:rFonts w:ascii="Times New Roman"/>
                <w:b w:val="false"/>
                <w:i w:val="false"/>
                <w:color w:val="000000"/>
                <w:sz w:val="20"/>
              </w:rPr>
              <w:t>
дақылдарды
</w:t>
            </w:r>
            <w:r>
              <w:br/>
            </w:r>
            <w:r>
              <w:rPr>
                <w:rFonts w:ascii="Times New Roman"/>
                <w:b w:val="false"/>
                <w:i w:val="false"/>
                <w:color w:val="000000"/>
                <w:sz w:val="20"/>
              </w:rPr>
              <w:t>
өсiру,
</w:t>
            </w:r>
            <w:r>
              <w:br/>
            </w:r>
            <w:r>
              <w:rPr>
                <w:rFonts w:ascii="Times New Roman"/>
                <w:b w:val="false"/>
                <w:i w:val="false"/>
                <w:color w:val="000000"/>
                <w:sz w:val="20"/>
              </w:rPr>
              <w:t>
көктемгi
</w:t>
            </w:r>
            <w:r>
              <w:br/>
            </w:r>
            <w:r>
              <w:rPr>
                <w:rFonts w:ascii="Times New Roman"/>
                <w:b w:val="false"/>
                <w:i w:val="false"/>
                <w:color w:val="000000"/>
                <w:sz w:val="20"/>
              </w:rPr>
              <w:t>
егiс және
</w:t>
            </w:r>
            <w:r>
              <w:br/>
            </w:r>
            <w:r>
              <w:rPr>
                <w:rFonts w:ascii="Times New Roman"/>
                <w:b w:val="false"/>
                <w:i w:val="false"/>
                <w:color w:val="000000"/>
                <w:sz w:val="20"/>
              </w:rPr>
              <w:t>
егiн жинау
</w:t>
            </w:r>
            <w:r>
              <w:br/>
            </w:r>
            <w:r>
              <w:rPr>
                <w:rFonts w:ascii="Times New Roman"/>
                <w:b w:val="false"/>
                <w:i w:val="false"/>
                <w:color w:val="000000"/>
                <w:sz w:val="20"/>
              </w:rPr>
              <w:t>
жұмыстарын
</w:t>
            </w:r>
            <w:r>
              <w:br/>
            </w:r>
            <w:r>
              <w:rPr>
                <w:rFonts w:ascii="Times New Roman"/>
                <w:b w:val="false"/>
                <w:i w:val="false"/>
                <w:color w:val="000000"/>
                <w:sz w:val="20"/>
              </w:rPr>
              <w:t>
жүргiзу үшiн
</w:t>
            </w:r>
            <w:r>
              <w:br/>
            </w:r>
            <w:r>
              <w:rPr>
                <w:rFonts w:ascii="Times New Roman"/>
                <w:b w:val="false"/>
                <w:i w:val="false"/>
                <w:color w:val="000000"/>
                <w:sz w:val="20"/>
              </w:rPr>
              <w:t>
қажеттілігi,
</w:t>
            </w:r>
            <w:r>
              <w:br/>
            </w:r>
            <w:r>
              <w:rPr>
                <w:rFonts w:ascii="Times New Roman"/>
                <w:b w:val="false"/>
                <w:i w:val="false"/>
                <w:color w:val="000000"/>
                <w:sz w:val="20"/>
              </w:rPr>
              <w:t>
тонна,
</w:t>
            </w:r>
            <w:r>
              <w:br/>
            </w:r>
            <w:r>
              <w:rPr>
                <w:rFonts w:ascii="Times New Roman"/>
                <w:b w:val="false"/>
                <w:i w:val="false"/>
                <w:color w:val="000000"/>
                <w:sz w:val="20"/>
              </w:rPr>
              <w:t>
(3-бағ. х
</w:t>
            </w:r>
            <w:r>
              <w:br/>
            </w:r>
            <w:r>
              <w:rPr>
                <w:rFonts w:ascii="Times New Roman"/>
                <w:b w:val="false"/>
                <w:i w:val="false"/>
                <w:color w:val="000000"/>
                <w:sz w:val="20"/>
              </w:rPr>
              <w:t>
4-бағ.)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гектарға
</w:t>
            </w:r>
            <w:r>
              <w:br/>
            </w:r>
            <w:r>
              <w:rPr>
                <w:rFonts w:ascii="Times New Roman"/>
                <w:b w:val="false"/>
                <w:i w:val="false"/>
                <w:color w:val="000000"/>
                <w:sz w:val="20"/>
              </w:rPr>
              <w:t>
арналған
</w:t>
            </w:r>
            <w:r>
              <w:br/>
            </w:r>
            <w:r>
              <w:rPr>
                <w:rFonts w:ascii="Times New Roman"/>
                <w:b w:val="false"/>
                <w:i w:val="false"/>
                <w:color w:val="000000"/>
                <w:sz w:val="20"/>
              </w:rPr>
              <w:t>
субсидияның
</w:t>
            </w:r>
            <w:r>
              <w:br/>
            </w:r>
            <w:r>
              <w:rPr>
                <w:rFonts w:ascii="Times New Roman"/>
                <w:b w:val="false"/>
                <w:i w:val="false"/>
                <w:color w:val="000000"/>
                <w:sz w:val="20"/>
              </w:rPr>
              <w:t>
нормасы,*
</w:t>
            </w:r>
            <w:r>
              <w:br/>
            </w:r>
            <w:r>
              <w:rPr>
                <w:rFonts w:ascii="Times New Roman"/>
                <w:b w:val="false"/>
                <w:i w:val="false"/>
                <w:color w:val="000000"/>
                <w:sz w:val="20"/>
              </w:rPr>
              <w:t>
теңге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Төленуге
</w:t>
            </w:r>
            <w:r>
              <w:br/>
            </w:r>
            <w:r>
              <w:rPr>
                <w:rFonts w:ascii="Times New Roman"/>
                <w:b w:val="false"/>
                <w:i w:val="false"/>
                <w:color w:val="000000"/>
                <w:sz w:val="20"/>
              </w:rPr>
              <w:t>
тиiс
</w:t>
            </w:r>
            <w:r>
              <w:br/>
            </w:r>
            <w:r>
              <w:rPr>
                <w:rFonts w:ascii="Times New Roman"/>
                <w:b w:val="false"/>
                <w:i w:val="false"/>
                <w:color w:val="000000"/>
                <w:sz w:val="20"/>
              </w:rPr>
              <w:t>
cубсидия-
</w:t>
            </w:r>
            <w:r>
              <w:br/>
            </w:r>
            <w:r>
              <w:rPr>
                <w:rFonts w:ascii="Times New Roman"/>
                <w:b w:val="false"/>
                <w:i w:val="false"/>
                <w:color w:val="000000"/>
                <w:sz w:val="20"/>
              </w:rPr>
              <w:t>
ның
</w:t>
            </w:r>
            <w:r>
              <w:br/>
            </w:r>
            <w:r>
              <w:rPr>
                <w:rFonts w:ascii="Times New Roman"/>
                <w:b w:val="false"/>
                <w:i w:val="false"/>
                <w:color w:val="000000"/>
                <w:sz w:val="20"/>
              </w:rPr>
              <w:t>
көлемi,
</w:t>
            </w:r>
            <w:r>
              <w:br/>
            </w:r>
            <w:r>
              <w:rPr>
                <w:rFonts w:ascii="Times New Roman"/>
                <w:b w:val="false"/>
                <w:i w:val="false"/>
                <w:color w:val="000000"/>
                <w:sz w:val="20"/>
              </w:rPr>
              <w:t>
теңге
</w:t>
            </w:r>
            <w:r>
              <w:br/>
            </w:r>
            <w:r>
              <w:rPr>
                <w:rFonts w:ascii="Times New Roman"/>
                <w:b w:val="false"/>
                <w:i w:val="false"/>
                <w:color w:val="000000"/>
                <w:sz w:val="20"/>
              </w:rPr>
              <w:t>
(3-бағ. х
</w:t>
            </w:r>
            <w:r>
              <w:br/>
            </w:r>
            <w:r>
              <w:rPr>
                <w:rFonts w:ascii="Times New Roman"/>
                <w:b w:val="false"/>
                <w:i w:val="false"/>
                <w:color w:val="000000"/>
                <w:sz w:val="20"/>
              </w:rPr>
              <w:t>
6-бағ.)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 - ауыл шаруашылығы дақылдарының түрлерi бойынша 1 гектарға арналған субсидияның нормасын облыс әкiмi белгiлейдi
</w:t>
      </w:r>
    </w:p>
    <w:p>
      <w:pPr>
        <w:spacing w:after="0"/>
        <w:ind w:left="0"/>
        <w:jc w:val="both"/>
      </w:pPr>
      <w:r>
        <w:rPr>
          <w:rFonts w:ascii="Times New Roman"/>
          <w:b w:val="false"/>
          <w:i w:val="false"/>
          <w:color w:val="000000"/>
          <w:sz w:val="28"/>
        </w:rPr>
        <w:t>
BAК төрағасы _____________    аудан әкiмiнiң ауыл шаруашылығы бөлiмi
</w:t>
      </w:r>
      <w:r>
        <w:br/>
      </w:r>
      <w:r>
        <w:rPr>
          <w:rFonts w:ascii="Times New Roman"/>
          <w:b w:val="false"/>
          <w:i w:val="false"/>
          <w:color w:val="000000"/>
          <w:sz w:val="28"/>
        </w:rPr>
        <w:t>
             (қолы, Т.А.Ә.)   _____________________________________
</w:t>
      </w:r>
      <w:r>
        <w:br/>
      </w:r>
      <w:r>
        <w:rPr>
          <w:rFonts w:ascii="Times New Roman"/>
          <w:b w:val="false"/>
          <w:i w:val="false"/>
          <w:color w:val="000000"/>
          <w:sz w:val="28"/>
        </w:rPr>
        <w:t>
ВАК мүшелерi ______________         (қолы, Т.А.Ә.)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______________
</w:t>
      </w:r>
      <w:r>
        <w:br/>
      </w:r>
      <w:r>
        <w:rPr>
          <w:rFonts w:ascii="Times New Roman"/>
          <w:b w:val="false"/>
          <w:i w:val="false"/>
          <w:color w:val="000000"/>
          <w:sz w:val="28"/>
        </w:rPr>
        <w:t>
             (қолы, Т.А.Ә.)              M.О.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