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8040" w14:textId="4b28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2006 жылы инженерлiк-коммуникациялық инфрақұрылымды дамытуға және жайластыруға берiлетiн нысаналы трансферттердi бөлу мен пайдаланудың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13 қаңтардағы N 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облыстық бюджеттерге, Астана және Алматы қалаларының бюджеттерiне 2006 жылы инженерлiк-коммуникациялық инфрақұрылымды дамытуға және жайластыруға берiлетiн нысаналы трансферттердiң сомасын бөлу;
</w:t>
      </w:r>
      <w:r>
        <w:br/>
      </w:r>
      <w:r>
        <w:rPr>
          <w:rFonts w:ascii="Times New Roman"/>
          <w:b w:val="false"/>
          <w:i w:val="false"/>
          <w:color w:val="000000"/>
          <w:sz w:val="28"/>
        </w:rPr>
        <w:t>
      2) облыстық бюджеттерге, Астана және Алматы қалаларының бюджеттерiне 2006 жылы инженерлiк-коммуникациялық инфрақұрылымды дамытуға және жайластыруға берiлетiн мақсатты трансферттердi пайдалану 
</w:t>
      </w:r>
      <w:r>
        <w:rPr>
          <w:rFonts w:ascii="Times New Roman"/>
          <w:b w:val="false"/>
          <w:i w:val="false"/>
          <w:color w:val="000000"/>
          <w:sz w:val="28"/>
        </w:rPr>
        <w:t xml:space="preserve"> ережесi </w:t>
      </w:r>
      <w:r>
        <w:rPr>
          <w:rFonts w:ascii="Times New Roman"/>
          <w:b w:val="false"/>
          <w:i w:val="false"/>
          <w:color w:val="000000"/>
          <w:sz w:val="28"/>
        </w:rPr>
        <w:t>
 (бұдан әрi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w:t>
      </w:r>
      <w:r>
        <w:br/>
      </w:r>
      <w:r>
        <w:rPr>
          <w:rFonts w:ascii="Times New Roman"/>
          <w:b w:val="false"/>
          <w:i w:val="false"/>
          <w:color w:val="000000"/>
          <w:sz w:val="28"/>
        </w:rPr>
        <w:t>
      1) тиiстi мәслихаттар облыстық, Астана және Алматы қалаларының 2006 жылға арналған бюджеттерiнде тиiстi түсiмдердi, сондай-ақ инженерлiк-коммуникациялық инфрақұрылымды дамытуға және жайластыруға байланысты бағдарламалар бойынша шығыстарды көздейтiн шешiмдердi қабылдағаннан кейiн үш күнтiзбелiк күн iшiнде Қазақстан Республикасы Индустрия және сауда министрлiгiне мәслихаттардың көрсетiлген шешiмдерiн ұсынсын;
</w:t>
      </w:r>
      <w:r>
        <w:br/>
      </w:r>
      <w:r>
        <w:rPr>
          <w:rFonts w:ascii="Times New Roman"/>
          <w:b w:val="false"/>
          <w:i w:val="false"/>
          <w:color w:val="000000"/>
          <w:sz w:val="28"/>
        </w:rPr>
        <w:t>
      2) есептiден кейiнгi айдың 8-күнiнен кешiктiрмей Қазақстан Республикасы Индустрия және сауда министрлiгiне жұмыстардың барысы және нысаналы трансферттердiң пайдаланылуы туралы ай сайынғы ақпаратты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министрлiгi инженерлiк-коммуникациялық инфрақұрылым объектiлерiнiң құрылысын бақылауды және үйлестiрудi, сондай-ақ республикалық бюджеттiк бағдарлама паспортына сәйкес бюджет қаражатының тиiмдi және орынды пайдаланылуын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Индустрия және сауда министрлiгiне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13 қаңтардағы    
</w:t>
      </w:r>
      <w:r>
        <w:br/>
      </w:r>
      <w:r>
        <w:rPr>
          <w:rFonts w:ascii="Times New Roman"/>
          <w:b w:val="false"/>
          <w:i w:val="false"/>
          <w:color w:val="000000"/>
          <w:sz w:val="28"/>
        </w:rPr>
        <w:t>
N 35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2006 жылы инженерлік-коммуникациялық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инфрақұрылымды дамытуға және жайластыруға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393"/>
        <w:gridCol w:w="2573"/>
        <w:gridCol w:w="2733"/>
      </w:tblGrid>
      <w:tr>
        <w:trPr>
          <w:trHeight w:val="450" w:hRule="atLeast"/>
        </w:trPr>
        <w:tc>
          <w:tcPr>
            <w:tcW w:w="4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Өңірлер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үйлерді салу кезінде инженерлік-коммуникациялық инфрақұрылымды дамытуға және жайластыруға берілетін қаражатты бөлу, млн.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пәтерлі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w:t>
            </w:r>
            <w:r>
              <w:br/>
            </w:r>
            <w:r>
              <w:rPr>
                <w:rFonts w:ascii="Times New Roman"/>
                <w:b w:val="false"/>
                <w:i w:val="false"/>
                <w:color w:val="000000"/>
                <w:sz w:val="20"/>
              </w:rPr>
              <w:t>
облысы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бойынша жиыны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13 қаңтардағы  
</w:t>
      </w:r>
      <w:r>
        <w:br/>
      </w:r>
      <w:r>
        <w:rPr>
          <w:rFonts w:ascii="Times New Roman"/>
          <w:b w:val="false"/>
          <w:i w:val="false"/>
          <w:color w:val="000000"/>
          <w:sz w:val="28"/>
        </w:rPr>
        <w:t>
N 35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бюджеттерiне 2006 жылы инженерлiк-коммуникациялық инфрақұрылымды дамытуға және жайластыруға берiлетiн нысаналы трансферттердi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облыстардың, Астана және Алматы қалаларының жергiлiктi атқарушы органдарының (бұдан әрi - жергiлiктi атқарушы органдар) 20000000000 (жиырма миллиард) теңге сомасында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Заңында </w:t>
      </w:r>
      <w:r>
        <w:rPr>
          <w:rFonts w:ascii="Times New Roman"/>
          <w:b w:val="false"/>
          <w:i w:val="false"/>
          <w:color w:val="000000"/>
          <w:sz w:val="28"/>
        </w:rPr>
        <w:t>
 көзделген 2006 жылы инженерлiк-коммуникациялық инфрақұрылымды дамытуға және жайластыруға берiлетiн нысаналы трансферттердi пайдалану тәртiбiн айқындайды.
</w:t>
      </w:r>
      <w:r>
        <w:br/>
      </w:r>
      <w:r>
        <w:rPr>
          <w:rFonts w:ascii="Times New Roman"/>
          <w:b w:val="false"/>
          <w:i w:val="false"/>
          <w:color w:val="000000"/>
          <w:sz w:val="28"/>
        </w:rPr>
        <w:t>
      2. Нысаналы трансферттердi Қазақстан Республикасы Қаржы министрлiгi Қазақстан Республикасы Индустрия және сауда министрлiгiне (бағдарламаның әкiмшiсiне) 2006 жылға арналған республикалық бюджеттi қаржыландырудың бекiтiлген жиынтық жоспарына сәйкес жергiлiктi атқарушы органдардың инженерлiк-коммуникациялық инфрақұрылымды дамытуына және жайластыруына бөледi.
</w:t>
      </w:r>
      <w:r>
        <w:br/>
      </w:r>
      <w:r>
        <w:rPr>
          <w:rFonts w:ascii="Times New Roman"/>
          <w:b w:val="false"/>
          <w:i w:val="false"/>
          <w:color w:val="000000"/>
          <w:sz w:val="28"/>
        </w:rPr>
        <w:t>
      3. Қазақстан Республикасы Индустрия және сауда министрлiгi Қазақстан Республикасы Қаржы министрлiгi ұсынған деректемелер бойынша жергiлiктi атқарушы органдарға инженерлiк-коммуникациялық инфрақұрылымды дамытуға және жайластыруға белгiленген тәртiппен бекiтiлген "Облыстық бюджеттерге, Астана және Алматы қалаларының бюджеттерiне инженерлiк-коммуникациялық инфрақұрылымды дамытуға және жайластыруға берiлетiн нысаналы даму трансферттерi" деген республикалық бюджеттiк бағдарламаны қаржыландыру жоспарына сай облыстар, Астана және Алматы қалалары бойынша нысаналы трансферттердiң бекiтiлген жалпы сомасын бөлуге сәйкес қаражат аударады.
</w:t>
      </w:r>
      <w:r>
        <w:br/>
      </w:r>
      <w:r>
        <w:rPr>
          <w:rFonts w:ascii="Times New Roman"/>
          <w:b w:val="false"/>
          <w:i w:val="false"/>
          <w:color w:val="000000"/>
          <w:sz w:val="28"/>
        </w:rPr>
        <w:t>
      4. Нысаналы трансферттердiң бөлiнген сомасын iске асыруды 
</w:t>
      </w:r>
      <w:r>
        <w:rPr>
          <w:rFonts w:ascii="Times New Roman"/>
          <w:b w:val="false"/>
          <w:i w:val="false"/>
          <w:color w:val="000000"/>
          <w:sz w:val="28"/>
        </w:rPr>
        <w:t xml:space="preserve"> құрылыс қызметi </w:t>
      </w:r>
      <w:r>
        <w:rPr>
          <w:rFonts w:ascii="Times New Roman"/>
          <w:b w:val="false"/>
          <w:i w:val="false"/>
          <w:color w:val="000000"/>
          <w:sz w:val="28"/>
        </w:rPr>
        <w:t>
 туралы, 
</w:t>
      </w:r>
      <w:r>
        <w:rPr>
          <w:rFonts w:ascii="Times New Roman"/>
          <w:b w:val="false"/>
          <w:i w:val="false"/>
          <w:color w:val="000000"/>
          <w:sz w:val="28"/>
        </w:rPr>
        <w:t xml:space="preserve"> мемлекеттiк сатып алу </w:t>
      </w:r>
      <w:r>
        <w:rPr>
          <w:rFonts w:ascii="Times New Roman"/>
          <w:b w:val="false"/>
          <w:i w:val="false"/>
          <w:color w:val="000000"/>
          <w:sz w:val="28"/>
        </w:rPr>
        <w:t>
 туралы заңнамаға және 
</w:t>
      </w:r>
      <w:r>
        <w:rPr>
          <w:rFonts w:ascii="Times New Roman"/>
          <w:b w:val="false"/>
          <w:i w:val="false"/>
          <w:color w:val="000000"/>
          <w:sz w:val="28"/>
        </w:rPr>
        <w:t xml:space="preserve"> бюджет </w:t>
      </w:r>
      <w:r>
        <w:rPr>
          <w:rFonts w:ascii="Times New Roman"/>
          <w:b w:val="false"/>
          <w:i w:val="false"/>
          <w:color w:val="000000"/>
          <w:sz w:val="28"/>
        </w:rPr>
        <w:t>
 заңнамасына сәйкес жергiлiктi атқарушы органдар жүргiзедi. 
</w:t>
      </w:r>
      <w:r>
        <w:br/>
      </w:r>
      <w:r>
        <w:rPr>
          <w:rFonts w:ascii="Times New Roman"/>
          <w:b w:val="false"/>
          <w:i w:val="false"/>
          <w:color w:val="000000"/>
          <w:sz w:val="28"/>
        </w:rPr>
        <w:t>
      5. Тиiстi жергiлiктi бюджеттiк бағдарламаларды iске асыруға арналған нысаналы трансферттердiң уақтылы, орынды және тиiмдi пайдаланылуына Қазақстан Республикасының заңнамасына сәйкес жергiлiктi атқарушы органдар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