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7683" w14:textId="95f7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10 қазандағы Еуразиялық экономикалық қоғамдастық құру туралы шартқа өзгерiстер мен толықтырулар енгiзу туралы хаттамаға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қаңтардағы N 43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"2000 жылғы 10 қазандағы Еуразиялық экономикалық қоғамдастық құру туралы шартқа өзгерiстер мен толықтырулар енгiзу туралы хаттамаға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2000 жылғы 10 қазандағы Еуразиялық экономикалық қоғамдастық құру туралы шартқа өзгерiстер мен толықтырулар енгiзу туралы хаттамаға қол қою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br/>
      </w:r>
      <w:r>
        <w:rPr>
          <w:rFonts w:ascii="Times New Roman"/>
          <w:b w:val="false"/>
          <w:i w:val="false"/>
          <w:color w:val="000000"/>
          <w:sz w:val="28"/>
        </w:rPr>
        <w:t xml:space="preserve">
      1. 2000 жылғы 10 қазандағы Еуразиялық экономикалық қоғамдастық құру туралы шартқа өзгерiстер мен толықтырулар енгiзу туралы хаттаманың жобасы мақұлдансын. </w:t>
      </w:r>
      <w:r>
        <w:br/>
      </w:r>
      <w:r>
        <w:rPr>
          <w:rFonts w:ascii="Times New Roman"/>
          <w:b w:val="false"/>
          <w:i w:val="false"/>
          <w:color w:val="000000"/>
          <w:sz w:val="28"/>
        </w:rPr>
        <w:t xml:space="preserve">
      2. 2000 жылғы 10 қазандағы Еуразиялық экономикалық қоғамдастық құру туралы шартқа өзгерiстер мен толықтырулар енгiзу туралы хаттамаға қол қойылсын. </w:t>
      </w:r>
      <w:r>
        <w:br/>
      </w:r>
      <w:r>
        <w:rPr>
          <w:rFonts w:ascii="Times New Roman"/>
          <w:b w:val="false"/>
          <w:i w:val="false"/>
          <w:color w:val="000000"/>
          <w:sz w:val="28"/>
        </w:rPr>
        <w:t xml:space="preserve">
      3. Осы Жарлық қол қойылған күнiнен бастан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2000 жылғы 10 қазандағы Еуразиялық экономикалық қоғамдастық </w:t>
      </w:r>
      <w:r>
        <w:br/>
      </w:r>
      <w:r>
        <w:rPr>
          <w:rFonts w:ascii="Times New Roman"/>
          <w:b/>
          <w:i w:val="false"/>
          <w:color w:val="000000"/>
        </w:rPr>
        <w:t xml:space="preserve">
құру туралы шартқа өзгерiстер мен толықтырулар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Уағдаласушы Тараптар деп аталатын Беларусь Республикасы, Қазақстан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xml:space="preserve">
      200 жылғы "___"_______ Өзбекстан Республикасының 2000 жылғы 10 қазандағы Еуразиялық экономикалық қоғамдастық құру туралы шартқа қосылуы туралы хаттаманы назарға ала отырып, </w:t>
      </w:r>
      <w:r>
        <w:br/>
      </w:r>
      <w:r>
        <w:rPr>
          <w:rFonts w:ascii="Times New Roman"/>
          <w:b w:val="false"/>
          <w:i w:val="false"/>
          <w:color w:val="000000"/>
          <w:sz w:val="28"/>
        </w:rPr>
        <w:t xml:space="preserve">
      2000 жылғы 10 қазандағы Еуразиялық экономикалық қоғамдастық құру туралы шарттың 19-бабын басшылыққа ала отырып,  </w:t>
      </w:r>
      <w:r>
        <w:br/>
      </w:r>
      <w:r>
        <w:rPr>
          <w:rFonts w:ascii="Times New Roman"/>
          <w:b w:val="false"/>
          <w:i w:val="false"/>
          <w:color w:val="000000"/>
          <w:sz w:val="28"/>
        </w:rPr>
        <w:t xml:space="preserve">
      төмендегiлер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қоғамдастықты құру туралы шартқа (бұдан әрi - Шарт) мынадай өзгерiстер мен толықтырулар енгiзiлсiн: </w:t>
      </w:r>
      <w:r>
        <w:br/>
      </w:r>
      <w:r>
        <w:rPr>
          <w:rFonts w:ascii="Times New Roman"/>
          <w:b w:val="false"/>
          <w:i w:val="false"/>
          <w:color w:val="000000"/>
          <w:sz w:val="28"/>
        </w:rPr>
        <w:t xml:space="preserve">
      1. Шарттың 13-бабы мынадай редакцияда жазылсын: </w:t>
      </w:r>
      <w:r>
        <w:br/>
      </w:r>
      <w:r>
        <w:rPr>
          <w:rFonts w:ascii="Times New Roman"/>
          <w:b w:val="false"/>
          <w:i w:val="false"/>
          <w:color w:val="000000"/>
          <w:sz w:val="28"/>
        </w:rPr>
        <w:t xml:space="preserve">
      "1. Мемлекетаралық Кеңес "мүдделi Уағдаласушы Тараптың дауысын алып тастағандағы консенсус" қағидаты бойынша қабылданатын мүшелiктi тоқтата тұру туралы немесе Қоғамдастық мүшелiгiнен шығару туралы шешiмдердi қоспағанда, барлық шешiмдердi консенсуспен қабылдайды. </w:t>
      </w:r>
      <w:r>
        <w:br/>
      </w:r>
      <w:r>
        <w:rPr>
          <w:rFonts w:ascii="Times New Roman"/>
          <w:b w:val="false"/>
          <w:i w:val="false"/>
          <w:color w:val="000000"/>
          <w:sz w:val="28"/>
        </w:rPr>
        <w:t xml:space="preserve">
      2. Интеграциялық Комитетте шешiмдер 2/3 көпшiлiк дауыспен қабылданады. Егер шешiмдердi қабылдауға бес Уағдаласушы Тарап дауыс берсе, бiрақ бұл ретте ол 2/3 көпшiлiк дауысты жинамаса, онда мәселе Мемлекетаралық Кеңестiң қарауына беріледi. Әрбiр Уағдаласушы Тараптар дауыстарының саны оның ЕурАзЭҚ органдарын ұстауға, Қоғамдастық органдарының және ЕурАзЭҚ жанындағы Тұрақты өкiлдер комиссиясының мәжiлiстерiн өткiзудi қаржыландыруға арналған Қоғамдастықтың бюджетiндегi үлестiк жарнасына сәйкес келедi және: </w:t>
      </w:r>
      <w:r>
        <w:br/>
      </w:r>
      <w:r>
        <w:rPr>
          <w:rFonts w:ascii="Times New Roman"/>
          <w:b w:val="false"/>
          <w:i w:val="false"/>
          <w:color w:val="000000"/>
          <w:sz w:val="28"/>
        </w:rPr>
        <w:t xml:space="preserve">
      Беларусь Республикасы - 15 дауысты; </w:t>
      </w:r>
      <w:r>
        <w:br/>
      </w:r>
      <w:r>
        <w:rPr>
          <w:rFonts w:ascii="Times New Roman"/>
          <w:b w:val="false"/>
          <w:i w:val="false"/>
          <w:color w:val="000000"/>
          <w:sz w:val="28"/>
        </w:rPr>
        <w:t xml:space="preserve">
      Қазақстан Республикасы - 15 дауысты; </w:t>
      </w:r>
      <w:r>
        <w:br/>
      </w:r>
      <w:r>
        <w:rPr>
          <w:rFonts w:ascii="Times New Roman"/>
          <w:b w:val="false"/>
          <w:i w:val="false"/>
          <w:color w:val="000000"/>
          <w:sz w:val="28"/>
        </w:rPr>
        <w:t xml:space="preserve">
      Қырғыз Республикасы - 7,5 дауысты; </w:t>
      </w:r>
      <w:r>
        <w:br/>
      </w:r>
      <w:r>
        <w:rPr>
          <w:rFonts w:ascii="Times New Roman"/>
          <w:b w:val="false"/>
          <w:i w:val="false"/>
          <w:color w:val="000000"/>
          <w:sz w:val="28"/>
        </w:rPr>
        <w:t xml:space="preserve">
      Ресей Федерациясы - 40 дауысты; </w:t>
      </w:r>
      <w:r>
        <w:br/>
      </w:r>
      <w:r>
        <w:rPr>
          <w:rFonts w:ascii="Times New Roman"/>
          <w:b w:val="false"/>
          <w:i w:val="false"/>
          <w:color w:val="000000"/>
          <w:sz w:val="28"/>
        </w:rPr>
        <w:t xml:space="preserve">
      Тәжiкстан Республикасы - 7,5 дауысты; </w:t>
      </w:r>
      <w:r>
        <w:br/>
      </w:r>
      <w:r>
        <w:rPr>
          <w:rFonts w:ascii="Times New Roman"/>
          <w:b w:val="false"/>
          <w:i w:val="false"/>
          <w:color w:val="000000"/>
          <w:sz w:val="28"/>
        </w:rPr>
        <w:t xml:space="preserve">
      Өзбекстан Республикасы - 15 дауысты құрайды". </w:t>
      </w:r>
      <w:r>
        <w:br/>
      </w:r>
      <w:r>
        <w:rPr>
          <w:rFonts w:ascii="Times New Roman"/>
          <w:b w:val="false"/>
          <w:i w:val="false"/>
          <w:color w:val="000000"/>
          <w:sz w:val="28"/>
        </w:rPr>
        <w:t xml:space="preserve">
      2. Шарттың 15-бабы мынадай редакцияда жазылсын: </w:t>
      </w:r>
      <w:r>
        <w:br/>
      </w:r>
      <w:r>
        <w:rPr>
          <w:rFonts w:ascii="Times New Roman"/>
          <w:b w:val="false"/>
          <w:i w:val="false"/>
          <w:color w:val="000000"/>
          <w:sz w:val="28"/>
        </w:rPr>
        <w:t xml:space="preserve">
      "1. ЕурАзЭҚ органдарының қызметiн қаржыландыру Қоғамдастық бюджетiнiң қаражаты есебiнен жүзеге асырылады. </w:t>
      </w:r>
      <w:r>
        <w:br/>
      </w:r>
      <w:r>
        <w:rPr>
          <w:rFonts w:ascii="Times New Roman"/>
          <w:b w:val="false"/>
          <w:i w:val="false"/>
          <w:color w:val="000000"/>
          <w:sz w:val="28"/>
        </w:rPr>
        <w:t xml:space="preserve">
      Қоғамдастықтың кезектi қаржы жылына арналған бюджетiн мүше мемлекеттердiң келiсiмi бойынша ЕурАзЭҚ Интеграциялық Комитетiнiң Хатшылығы әзiрлейдi, белгiленген тәртiппен қаралады және Мемлекетаралық кеңес бекiтедi. </w:t>
      </w:r>
      <w:r>
        <w:br/>
      </w:r>
      <w:r>
        <w:rPr>
          <w:rFonts w:ascii="Times New Roman"/>
          <w:b w:val="false"/>
          <w:i w:val="false"/>
          <w:color w:val="000000"/>
          <w:sz w:val="28"/>
        </w:rPr>
        <w:t xml:space="preserve">
      Қоғамдастықтың бюджетiнде тапшылық болуы мүмкiн емес. </w:t>
      </w:r>
      <w:r>
        <w:br/>
      </w:r>
      <w:r>
        <w:rPr>
          <w:rFonts w:ascii="Times New Roman"/>
          <w:b w:val="false"/>
          <w:i w:val="false"/>
          <w:color w:val="000000"/>
          <w:sz w:val="28"/>
        </w:rPr>
        <w:t xml:space="preserve">
      2. Қоғамдастықтың бюджетi: </w:t>
      </w:r>
      <w:r>
        <w:br/>
      </w:r>
      <w:r>
        <w:rPr>
          <w:rFonts w:ascii="Times New Roman"/>
          <w:b w:val="false"/>
          <w:i w:val="false"/>
          <w:color w:val="000000"/>
          <w:sz w:val="28"/>
        </w:rPr>
        <w:t xml:space="preserve">
      1) Қоғамдастықтың органдарын ұстауға, Қоғамдастық органдарының және ЕурАзЭҚ жанындағы Тұрақты өкiлдер комиссиясының мәжiлiстерiн өткiзудi қаржыландыруға арналған үлестiк жарналар: </w:t>
      </w:r>
      <w:r>
        <w:br/>
      </w:r>
      <w:r>
        <w:rPr>
          <w:rFonts w:ascii="Times New Roman"/>
          <w:b w:val="false"/>
          <w:i w:val="false"/>
          <w:color w:val="000000"/>
          <w:sz w:val="28"/>
        </w:rPr>
        <w:t xml:space="preserve">
      Беларусь Республикасы - 15 %; </w:t>
      </w:r>
      <w:r>
        <w:br/>
      </w:r>
      <w:r>
        <w:rPr>
          <w:rFonts w:ascii="Times New Roman"/>
          <w:b w:val="false"/>
          <w:i w:val="false"/>
          <w:color w:val="000000"/>
          <w:sz w:val="28"/>
        </w:rPr>
        <w:t xml:space="preserve">
      Қазақстан Республикасы - 15 %; </w:t>
      </w:r>
      <w:r>
        <w:br/>
      </w:r>
      <w:r>
        <w:rPr>
          <w:rFonts w:ascii="Times New Roman"/>
          <w:b w:val="false"/>
          <w:i w:val="false"/>
          <w:color w:val="000000"/>
          <w:sz w:val="28"/>
        </w:rPr>
        <w:t xml:space="preserve">
      Қырғыз Республикасы - 7,5 %; </w:t>
      </w:r>
      <w:r>
        <w:br/>
      </w:r>
      <w:r>
        <w:rPr>
          <w:rFonts w:ascii="Times New Roman"/>
          <w:b w:val="false"/>
          <w:i w:val="false"/>
          <w:color w:val="000000"/>
          <w:sz w:val="28"/>
        </w:rPr>
        <w:t xml:space="preserve">
      Ресей Федерациясы - 40 %; </w:t>
      </w:r>
      <w:r>
        <w:br/>
      </w:r>
      <w:r>
        <w:rPr>
          <w:rFonts w:ascii="Times New Roman"/>
          <w:b w:val="false"/>
          <w:i w:val="false"/>
          <w:color w:val="000000"/>
          <w:sz w:val="28"/>
        </w:rPr>
        <w:t xml:space="preserve">
      Тәжiкстан Республикасы - 7,5 %; </w:t>
      </w:r>
      <w:r>
        <w:br/>
      </w:r>
      <w:r>
        <w:rPr>
          <w:rFonts w:ascii="Times New Roman"/>
          <w:b w:val="false"/>
          <w:i w:val="false"/>
          <w:color w:val="000000"/>
          <w:sz w:val="28"/>
        </w:rPr>
        <w:t xml:space="preserve">
      Өзбекстан Республикасы - 15 %; </w:t>
      </w:r>
      <w:r>
        <w:br/>
      </w:r>
      <w:r>
        <w:rPr>
          <w:rFonts w:ascii="Times New Roman"/>
          <w:b w:val="false"/>
          <w:i w:val="false"/>
          <w:color w:val="000000"/>
          <w:sz w:val="28"/>
        </w:rPr>
        <w:t xml:space="preserve">
      2) әрбiр бағдарлама бойынша Мемлекетаралық кеңестің шешiмдерiне сай, Уағдаласушы Тараптардың қатысу дәрежесiне сәйкес келетiн үйлесiмде Мемлекетаралық кеңестiң шешiмдерiмен айқындалатын ЕурАзЭҚ-тың мемлекетаралық мақсатты бағдарламаларына және өзге де iс-шараларға арналған Уағдаласушы Тараптардың жарналары есебiнен қалыптасады. </w:t>
      </w:r>
      <w:r>
        <w:br/>
      </w:r>
      <w:r>
        <w:rPr>
          <w:rFonts w:ascii="Times New Roman"/>
          <w:b w:val="false"/>
          <w:i w:val="false"/>
          <w:color w:val="000000"/>
          <w:sz w:val="28"/>
        </w:rPr>
        <w:t xml:space="preserve">
      3. Қоғамдастық бюджетiнiң қаражаты: </w:t>
      </w:r>
      <w:r>
        <w:br/>
      </w:r>
      <w:r>
        <w:rPr>
          <w:rFonts w:ascii="Times New Roman"/>
          <w:b w:val="false"/>
          <w:i w:val="false"/>
          <w:color w:val="000000"/>
          <w:sz w:val="28"/>
        </w:rPr>
        <w:t xml:space="preserve">
      Қоғамдастықтың органдарын ұстауға; </w:t>
      </w:r>
      <w:r>
        <w:br/>
      </w:r>
      <w:r>
        <w:rPr>
          <w:rFonts w:ascii="Times New Roman"/>
          <w:b w:val="false"/>
          <w:i w:val="false"/>
          <w:color w:val="000000"/>
          <w:sz w:val="28"/>
        </w:rPr>
        <w:t xml:space="preserve">
      Қоғамдастық органдарының және ЕурАзЭҚ жанындағы Тұрақты өкiлдер комиссиясының мәжiлiстерiн өткiзудi қаржыландыруға; </w:t>
      </w:r>
      <w:r>
        <w:br/>
      </w:r>
      <w:r>
        <w:rPr>
          <w:rFonts w:ascii="Times New Roman"/>
          <w:b w:val="false"/>
          <w:i w:val="false"/>
          <w:color w:val="000000"/>
          <w:sz w:val="28"/>
        </w:rPr>
        <w:t xml:space="preserve">
      ЕурАзЭҚ-тың мемлекетаралық мақсатты бағдарламаларын қаржыландыруға; </w:t>
      </w:r>
      <w:r>
        <w:br/>
      </w:r>
      <w:r>
        <w:rPr>
          <w:rFonts w:ascii="Times New Roman"/>
          <w:b w:val="false"/>
          <w:i w:val="false"/>
          <w:color w:val="000000"/>
          <w:sz w:val="28"/>
        </w:rPr>
        <w:t xml:space="preserve">
      ЕурАзЭҚ-тың мақсаттары және мiндеттерiне қайшы келмейтiн Мемлекетаралық кеңес бекiтетiн өзге де iс-шараларға бағытталады. </w:t>
      </w:r>
      <w:r>
        <w:br/>
      </w:r>
      <w:r>
        <w:rPr>
          <w:rFonts w:ascii="Times New Roman"/>
          <w:b w:val="false"/>
          <w:i w:val="false"/>
          <w:color w:val="000000"/>
          <w:sz w:val="28"/>
        </w:rPr>
        <w:t xml:space="preserve">
      4. Егер Уағдаласушы Тараптардың бiрiнiң ЕурАзЭҚ бюджетiнiң алдындағы үлестiк жарналары бойынша қарызы оның жылдық үлестiк жарнасына баламалы сомадан асқан жағдайда, ол қарызын толық өтегенге дейiн Мемлекетаралық кеңестiң шешiмiмен Қоғамдастық органдарында дауыс беру құқығынан айрылуы мүмкiн. Оған тиесiлі дауыстар қалған Уағдаласушы Тараптар арасында олардың ЕурАзЭҚ органдарын ұстауға және Қоғамдастық органдарының және ЕурАзЭҚ жанындағы Тұрақты өкілдер комиссиясының мәжілістерiн өткiзудi қаржыландыруға арналған Қоғамдастық бюджетiндегi жарналарына үйлесiмде бөлiнедi.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2000 жылғы 10 қазандағы Еуразиялық экономикалық қоғамдастық құру туралы шарттың ажырамас бөлiгi болып табылады.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Уағдаласушы Тараптардың ратификациялауына жатады және депозитарийi болып табылатын ЕурАзЭҚ Интеграциялық Комитетiне оның күшіне енуi үшiн қажетті мемлекетiшiлiк рәсiмдердi орындағаны туралы соңғы жазбаша хабарламаны тапсырған күннен бастап күшiне енедi.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Хаттама БҰҰ Жарғысының 102-бабына сәйкес Бiрiккен Ұлттар Ұйымының Хатшылығында тiркелуi тиiс. </w:t>
      </w:r>
    </w:p>
    <w:p>
      <w:pPr>
        <w:spacing w:after="0"/>
        <w:ind w:left="0"/>
        <w:jc w:val="both"/>
      </w:pPr>
      <w:r>
        <w:rPr>
          <w:rFonts w:ascii="Times New Roman"/>
          <w:b w:val="false"/>
          <w:i w:val="false"/>
          <w:color w:val="000000"/>
          <w:sz w:val="28"/>
        </w:rPr>
        <w:t xml:space="preserve">      200__ жылғы "___" ______ ______ қаласында беларусь, қазақ, қырғыз, орыс, тәжік және өзбек тілдерiнде бiр данада жасалды, әрi барлық мәтіндердің күші бiрдей. Осы Хаттаманың мәтiнi бойынша келiспеушiліктер туындаған жағдайда, Уағдаласушы Тараптар орыс тiлiндегi мәтiндi пайдаланатын болады. </w:t>
      </w:r>
      <w:r>
        <w:br/>
      </w:r>
      <w:r>
        <w:rPr>
          <w:rFonts w:ascii="Times New Roman"/>
          <w:b w:val="false"/>
          <w:i w:val="false"/>
          <w:color w:val="000000"/>
          <w:sz w:val="28"/>
        </w:rPr>
        <w:t xml:space="preserve">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val="false"/>
          <w:color w:val="000000"/>
          <w:sz w:val="28"/>
        </w:rPr>
        <w:t xml:space="preserve">      Беларусь Республикасы үшiн </w:t>
      </w:r>
      <w:r>
        <w:br/>
      </w:r>
      <w:r>
        <w:rPr>
          <w:rFonts w:ascii="Times New Roman"/>
          <w:b w:val="false"/>
          <w:i w:val="false"/>
          <w:color w:val="000000"/>
          <w:sz w:val="28"/>
        </w:rPr>
        <w:t xml:space="preserve">
      Қазақстан Республикасы үшiн </w:t>
      </w:r>
      <w:r>
        <w:br/>
      </w:r>
      <w:r>
        <w:rPr>
          <w:rFonts w:ascii="Times New Roman"/>
          <w:b w:val="false"/>
          <w:i w:val="false"/>
          <w:color w:val="000000"/>
          <w:sz w:val="28"/>
        </w:rPr>
        <w:t xml:space="preserve">
      Қырғыз Республикасы үшiн </w:t>
      </w:r>
      <w:r>
        <w:br/>
      </w:r>
      <w:r>
        <w:rPr>
          <w:rFonts w:ascii="Times New Roman"/>
          <w:b w:val="false"/>
          <w:i w:val="false"/>
          <w:color w:val="000000"/>
          <w:sz w:val="28"/>
        </w:rPr>
        <w:t xml:space="preserve">
      Ресей Федерациясы үшін </w:t>
      </w:r>
      <w:r>
        <w:br/>
      </w:r>
      <w:r>
        <w:rPr>
          <w:rFonts w:ascii="Times New Roman"/>
          <w:b w:val="false"/>
          <w:i w:val="false"/>
          <w:color w:val="000000"/>
          <w:sz w:val="28"/>
        </w:rPr>
        <w:t xml:space="preserve">
      Тәжiкстан Республикасы үшiн </w:t>
      </w:r>
      <w:r>
        <w:br/>
      </w:r>
      <w:r>
        <w:rPr>
          <w:rFonts w:ascii="Times New Roman"/>
          <w:b w:val="false"/>
          <w:i w:val="false"/>
          <w:color w:val="000000"/>
          <w:sz w:val="28"/>
        </w:rPr>
        <w:t xml:space="preserve">
      Өзбекстан Республикасы үшiн </w:t>
      </w:r>
    </w:p>
    <w:p>
      <w:pPr>
        <w:spacing w:after="0"/>
        <w:ind w:left="0"/>
        <w:jc w:val="left"/>
      </w:pPr>
      <w:r>
        <w:rPr>
          <w:rFonts w:ascii="Times New Roman"/>
          <w:b/>
          <w:i w:val="false"/>
          <w:color w:val="000000"/>
        </w:rPr>
        <w:t xml:space="preserve"> Еуразиялық экономикалық қоғамдастық құру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Уағдаласушы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xml:space="preserve">
      өз халықтарының тұрмыс деңгейiн арттыру үшiн экономикалық әлеуеттерiн тиiмдi пайдаланатын жағдайда жүргiзiлетiн әлеуметтік-экономикалық жаңартуларды келiсу арқылы өздерiнiң серпіндi түрде дамуын қамтамасыз етуге ұмтыла отырып, </w:t>
      </w:r>
      <w:r>
        <w:br/>
      </w:r>
      <w:r>
        <w:rPr>
          <w:rFonts w:ascii="Times New Roman"/>
          <w:b w:val="false"/>
          <w:i w:val="false"/>
          <w:color w:val="000000"/>
          <w:sz w:val="28"/>
        </w:rPr>
        <w:t xml:space="preserve">
      өзара интеграция процестерiн дамыту және түрлi салалардағы ынтымақтастықты тереңдету мақсатында өзара iс-қимылдың тиiмдiлiгiн арттыруға бекем бел байлап, </w:t>
      </w:r>
      <w:r>
        <w:br/>
      </w:r>
      <w:r>
        <w:rPr>
          <w:rFonts w:ascii="Times New Roman"/>
          <w:b w:val="false"/>
          <w:i w:val="false"/>
          <w:color w:val="000000"/>
          <w:sz w:val="28"/>
        </w:rPr>
        <w:t xml:space="preserve">
      әлемдiк экономика мен халықаралық сауда жүйесiне кiрiгу кезiнде көзқарастарды үйлестiру қажеттiгін пайымдай отырып, </w:t>
      </w:r>
      <w:r>
        <w:br/>
      </w:r>
      <w:r>
        <w:rPr>
          <w:rFonts w:ascii="Times New Roman"/>
          <w:b w:val="false"/>
          <w:i w:val="false"/>
          <w:color w:val="000000"/>
          <w:sz w:val="28"/>
        </w:rPr>
        <w:t xml:space="preserve">
      1995 жылғы 6 қаңтардағы Ресей Федерациясы мен Беларусь Республикасы арасындағы Кеден одағы туралы келiсiмге, 1995 жылғы 20 қаңтардағы Кеден одағы туралы келiсiмге, 1996 жылғы 29 наурыздағы Экономикалық және гуманитарлық салалардағы интеграцияны тереңдету туралы шартқа және 1999 жылғы 26 ақпандағы Кеден одағы мен Бiртұтас экономикалық кеңiстiк туралы шартқа сәйкес өздерi қабылдаған мiндеттемелердi толық деңгейде орындауға дайын екендiктерiн білдіре  отырып, </w:t>
      </w:r>
      <w:r>
        <w:br/>
      </w:r>
      <w:r>
        <w:rPr>
          <w:rFonts w:ascii="Times New Roman"/>
          <w:b w:val="false"/>
          <w:i w:val="false"/>
          <w:color w:val="000000"/>
          <w:sz w:val="28"/>
        </w:rPr>
        <w:t xml:space="preserve">
      Бiрiккен Ұлттар Ұйымы Жарғысының қағидаттарына, сондай-ақ халықаралық құқықтың жалпы жұрт таныған қағидаттары мен нормаларына өздерiнiң адалдықтарын қуаттай отырып,  </w:t>
      </w:r>
      <w:r>
        <w:br/>
      </w:r>
      <w:r>
        <w:rPr>
          <w:rFonts w:ascii="Times New Roman"/>
          <w:b w:val="false"/>
          <w:i w:val="false"/>
          <w:color w:val="000000"/>
          <w:sz w:val="28"/>
        </w:rPr>
        <w:t xml:space="preserve">
      төмендегiлер туралы уағдаласты: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Халықаралық ұйымды құру </w:t>
      </w:r>
    </w:p>
    <w:p>
      <w:pPr>
        <w:spacing w:after="0"/>
        <w:ind w:left="0"/>
        <w:jc w:val="both"/>
      </w:pPr>
      <w:r>
        <w:rPr>
          <w:rFonts w:ascii="Times New Roman"/>
          <w:b w:val="false"/>
          <w:i w:val="false"/>
          <w:color w:val="000000"/>
          <w:sz w:val="28"/>
        </w:rPr>
        <w:t xml:space="preserve">      Осымен Уағдаласушы Тараптар "Еуразиялық экономикалық қоғамдастығы" халықаралық ұйымын (бұдан әрi - ЕурАзЭҚ немесе Қоғамдастық) құрады. </w:t>
      </w:r>
      <w:r>
        <w:br/>
      </w:r>
      <w:r>
        <w:rPr>
          <w:rFonts w:ascii="Times New Roman"/>
          <w:b w:val="false"/>
          <w:i w:val="false"/>
          <w:color w:val="000000"/>
          <w:sz w:val="28"/>
        </w:rPr>
        <w:t xml:space="preserve">
      ЕурАзЭҚ-тың осы Шарттың ережелерiне сәйкес Уағдаласушы Тараптар оған өз ерiктерiмен берген өкiлеттіктерi болады. Уағдаласушы Тараптар халықаралық құқықтың егемендi және тең құқықты субъектiлерi болып қалады.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Мақсаттары мен мiндеттерi </w:t>
      </w:r>
    </w:p>
    <w:p>
      <w:pPr>
        <w:spacing w:after="0"/>
        <w:ind w:left="0"/>
        <w:jc w:val="both"/>
      </w:pPr>
      <w:r>
        <w:rPr>
          <w:rFonts w:ascii="Times New Roman"/>
          <w:b w:val="false"/>
          <w:i w:val="false"/>
          <w:color w:val="000000"/>
          <w:sz w:val="28"/>
        </w:rPr>
        <w:t xml:space="preserve">      ЕурАзЭҚ Кеден Одағы мен Бiртұтас экономикалық кеңiстiктi Уағдаласушы Тараптардың қалыптастыру процесiн тиiмдiлiкпен ілгерілету, сондай-ақ жоғарыда аталған Кеден одағы туралы келiсiмде, Экономикалық және гуманитарлық салалардағы интеграцияны тереңдету туралы шартта және Кеден одағы мен Біртұтас экономикалық кеңістік туралы шартта белгiленген басқа да мақсаттар мен мiндеттердi осы аталған құжаттарда белгіленген кезеңдерге сәйкес iске асыру үшiн құрылады. </w:t>
      </w:r>
      <w:r>
        <w:br/>
      </w:r>
      <w:r>
        <w:rPr>
          <w:rFonts w:ascii="Times New Roman"/>
          <w:b w:val="false"/>
          <w:i w:val="false"/>
          <w:color w:val="000000"/>
          <w:sz w:val="28"/>
        </w:rPr>
        <w:t xml:space="preserve">
      Уағдаласушы Тараптардың бұрын өзара жасаған шарттары, сондай-ақ интеграцияны басқару органдарының шешiмдерi осы Шартқа қайшы келмейтін бөлігінде қолданыста болуын жалғастырады.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Органдар </w:t>
      </w:r>
    </w:p>
    <w:p>
      <w:pPr>
        <w:spacing w:after="0"/>
        <w:ind w:left="0"/>
        <w:jc w:val="both"/>
      </w:pPr>
      <w:r>
        <w:rPr>
          <w:rFonts w:ascii="Times New Roman"/>
          <w:b w:val="false"/>
          <w:i w:val="false"/>
          <w:color w:val="000000"/>
          <w:sz w:val="28"/>
        </w:rPr>
        <w:t xml:space="preserve">      Уағдаласушы Тараптардың бұрын құрған интеграцияны басқару органдарымен сабақтастықты қамтамасыз ете отырып, осы Шарттың мақсаттары мен міндеттерін орындау үшін ЕурАзЭҚ шеңберінде: </w:t>
      </w:r>
      <w:r>
        <w:br/>
      </w:r>
      <w:r>
        <w:rPr>
          <w:rFonts w:ascii="Times New Roman"/>
          <w:b w:val="false"/>
          <w:i w:val="false"/>
          <w:color w:val="000000"/>
          <w:sz w:val="28"/>
        </w:rPr>
        <w:t xml:space="preserve">
      Мемлекетаралық Кеңес (Мемаралықкеңес); </w:t>
      </w:r>
      <w:r>
        <w:br/>
      </w:r>
      <w:r>
        <w:rPr>
          <w:rFonts w:ascii="Times New Roman"/>
          <w:b w:val="false"/>
          <w:i w:val="false"/>
          <w:color w:val="000000"/>
          <w:sz w:val="28"/>
        </w:rPr>
        <w:t xml:space="preserve">
      Интеграциялық комитет; </w:t>
      </w:r>
      <w:r>
        <w:br/>
      </w:r>
      <w:r>
        <w:rPr>
          <w:rFonts w:ascii="Times New Roman"/>
          <w:b w:val="false"/>
          <w:i w:val="false"/>
          <w:color w:val="000000"/>
          <w:sz w:val="28"/>
        </w:rPr>
        <w:t xml:space="preserve">
      Парламентаралық Қауымдастық (ПАҚ); </w:t>
      </w:r>
      <w:r>
        <w:br/>
      </w:r>
      <w:r>
        <w:rPr>
          <w:rFonts w:ascii="Times New Roman"/>
          <w:b w:val="false"/>
          <w:i w:val="false"/>
          <w:color w:val="000000"/>
          <w:sz w:val="28"/>
        </w:rPr>
        <w:t xml:space="preserve">
      Қоғамдық Соты жұмыс iстейтiн болады. </w:t>
      </w:r>
      <w:r>
        <w:br/>
      </w:r>
      <w:r>
        <w:rPr>
          <w:rFonts w:ascii="Times New Roman"/>
          <w:b w:val="false"/>
          <w:i w:val="false"/>
          <w:color w:val="000000"/>
          <w:sz w:val="28"/>
        </w:rPr>
        <w:t xml:space="preserve">
      Мемаралықкеңес 1996 жылғы 29 наурыздағы Экономикалық және гуманитарлық салалардағы интеграцияны тереңдету туралы шартпен және 1999 жылғы 26 ақпандағы Кеден одағы мен Біртұтас экономикалық кеңістік туралы шартпен құрылған интеграциялық басқару органдарының қызметін тоқтату туралы шешімді қабылдайды.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Төрағалық ету </w:t>
      </w:r>
    </w:p>
    <w:p>
      <w:pPr>
        <w:spacing w:after="0"/>
        <w:ind w:left="0"/>
        <w:jc w:val="both"/>
      </w:pPr>
      <w:r>
        <w:rPr>
          <w:rFonts w:ascii="Times New Roman"/>
          <w:b w:val="false"/>
          <w:i w:val="false"/>
          <w:color w:val="000000"/>
          <w:sz w:val="28"/>
        </w:rPr>
        <w:t xml:space="preserve">      Мемлекетаралық Кеңес пен Интеграциялық Комитетте төрағалық етуді орыс әліппесінің тәртiбiмен Қоғамдастыққа мүше әрбiр мемлекет бір жыл бойы алма-кезек жүзеге асыратын болады. </w:t>
      </w:r>
      <w:r>
        <w:br/>
      </w:r>
      <w:r>
        <w:rPr>
          <w:rFonts w:ascii="Times New Roman"/>
          <w:b w:val="false"/>
          <w:i w:val="false"/>
          <w:color w:val="000000"/>
          <w:sz w:val="28"/>
        </w:rPr>
        <w:t xml:space="preserve">
      Қоғамдастықтың басқа да органдарында төрағалық ету тәртiбi тиісті ережелермен белгіленедi.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Мемлекетаралық Кеңес </w:t>
      </w:r>
    </w:p>
    <w:p>
      <w:pPr>
        <w:spacing w:after="0"/>
        <w:ind w:left="0"/>
        <w:jc w:val="both"/>
      </w:pPr>
      <w:r>
        <w:rPr>
          <w:rFonts w:ascii="Times New Roman"/>
          <w:b w:val="false"/>
          <w:i w:val="false"/>
          <w:color w:val="000000"/>
          <w:sz w:val="28"/>
        </w:rPr>
        <w:t xml:space="preserve">      Мемлекетаралық Кеңес ЕурАзЭҚ-тың жоғары органы болып табылады. Оның құрамына Уағдаласушы Тараптар мемлекеттерiнiң басшылары және үкiметтерiнiң басшылары кiредi. </w:t>
      </w:r>
      <w:r>
        <w:br/>
      </w:r>
      <w:r>
        <w:rPr>
          <w:rFonts w:ascii="Times New Roman"/>
          <w:b w:val="false"/>
          <w:i w:val="false"/>
          <w:color w:val="000000"/>
          <w:sz w:val="28"/>
        </w:rPr>
        <w:t xml:space="preserve">
      Мемаралыққеңес қатысушы мемлекеттердiң ортақ мүдделерiне байланысты Қоғамдастықтың қағидатты мәселелерiн қарайды, интеграцияны дамытудың стратегиясын, бағыты мен келешегiн белгiлейдi және ЕурАзЭҚ-тың мақсаттары мен мiндеттерiн iске асыруға бағытталған шешiмдер қабылдайды. </w:t>
      </w:r>
      <w:r>
        <w:br/>
      </w:r>
      <w:r>
        <w:rPr>
          <w:rFonts w:ascii="Times New Roman"/>
          <w:b w:val="false"/>
          <w:i w:val="false"/>
          <w:color w:val="000000"/>
          <w:sz w:val="28"/>
        </w:rPr>
        <w:t xml:space="preserve">
      Мемлекетаралық Кеңес Интеграциялық Комитетке тапсырмалар бередi, Парламентаралық Қауымдастыққа сұрау салады және ұсыныстар жасайды, Қоғамдастық Сотына сұрау салады. </w:t>
      </w:r>
      <w:r>
        <w:br/>
      </w:r>
      <w:r>
        <w:rPr>
          <w:rFonts w:ascii="Times New Roman"/>
          <w:b w:val="false"/>
          <w:i w:val="false"/>
          <w:color w:val="000000"/>
          <w:sz w:val="28"/>
        </w:rPr>
        <w:t xml:space="preserve">
      Мемаралықкеңес өзiнiң шешiмдерiмен Қоғамдастықтың қосымша органдарын құра алады. </w:t>
      </w:r>
      <w:r>
        <w:br/>
      </w:r>
      <w:r>
        <w:rPr>
          <w:rFonts w:ascii="Times New Roman"/>
          <w:b w:val="false"/>
          <w:i w:val="false"/>
          <w:color w:val="000000"/>
          <w:sz w:val="28"/>
        </w:rPr>
        <w:t xml:space="preserve">
      Мемаралықкеңес жылына кем дегенде бiр рет мемлекет басшылары деңгейiңде және жылына кем дегенде екi рет үкiмет басшылары деңгейiнде бас қосады. Мәжiлiс Мемаралықкеңесте төрағалық ететiн Уағдаласушы Тарап өкiлiнiң басшылығымен өткiзiлед. </w:t>
      </w:r>
      <w:r>
        <w:br/>
      </w:r>
      <w:r>
        <w:rPr>
          <w:rFonts w:ascii="Times New Roman"/>
          <w:b w:val="false"/>
          <w:i w:val="false"/>
          <w:color w:val="000000"/>
          <w:sz w:val="28"/>
        </w:rPr>
        <w:t xml:space="preserve">
      Мемаралықкеңес жұмысының функциялары мен тәртiбi ЕурАзЭҚ-қа қатысушы мемлекеттердiң басшылары деңгейiнде Мемаралықкеңес бекiтетiн Ережемен белгiленедi.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Интеграциялық Комитет </w:t>
      </w:r>
    </w:p>
    <w:p>
      <w:pPr>
        <w:spacing w:after="0"/>
        <w:ind w:left="0"/>
        <w:jc w:val="both"/>
      </w:pPr>
      <w:r>
        <w:rPr>
          <w:rFonts w:ascii="Times New Roman"/>
          <w:b w:val="false"/>
          <w:i w:val="false"/>
          <w:color w:val="000000"/>
          <w:sz w:val="28"/>
        </w:rPr>
        <w:t xml:space="preserve">      Интеграциялық Комитет ЕурАзЭҚ-тың тұрақты жұмыс iстейтiн органы болып табылады. </w:t>
      </w:r>
      <w:r>
        <w:br/>
      </w:r>
      <w:r>
        <w:rPr>
          <w:rFonts w:ascii="Times New Roman"/>
          <w:b w:val="false"/>
          <w:i w:val="false"/>
          <w:color w:val="000000"/>
          <w:sz w:val="28"/>
        </w:rPr>
        <w:t xml:space="preserve">
      1. Интеграциялық Комитеттiң негiзгi мiндеттерi: </w:t>
      </w:r>
      <w:r>
        <w:br/>
      </w:r>
      <w:r>
        <w:rPr>
          <w:rFonts w:ascii="Times New Roman"/>
          <w:b w:val="false"/>
          <w:i w:val="false"/>
          <w:color w:val="000000"/>
          <w:sz w:val="28"/>
        </w:rPr>
        <w:t xml:space="preserve">
      ЕурАзЭҚ органдарының өзара iс-қимылын қамтамасыз ету; </w:t>
      </w:r>
      <w:r>
        <w:br/>
      </w:r>
      <w:r>
        <w:rPr>
          <w:rFonts w:ascii="Times New Roman"/>
          <w:b w:val="false"/>
          <w:i w:val="false"/>
          <w:color w:val="000000"/>
          <w:sz w:val="28"/>
        </w:rPr>
        <w:t xml:space="preserve">
      Мемаралықкеңес мәжiлiстерiнiң күн тәртiбi және оларды өткiзудiң деңгейi жөнiңде ұсыныстар, сондай-ақ шешiмдердiң және құжаттардың жобаларын әзiрлеу; </w:t>
      </w:r>
      <w:r>
        <w:br/>
      </w:r>
      <w:r>
        <w:rPr>
          <w:rFonts w:ascii="Times New Roman"/>
          <w:b w:val="false"/>
          <w:i w:val="false"/>
          <w:color w:val="000000"/>
          <w:sz w:val="28"/>
        </w:rPr>
        <w:t xml:space="preserve">
      ЕурАзЭҚ-тың бюджетiн қалыптастыру жөнiнде ұсыныстар әзiрлеу және оның орындалуына бақылау жасау; </w:t>
      </w:r>
      <w:r>
        <w:br/>
      </w:r>
      <w:r>
        <w:rPr>
          <w:rFonts w:ascii="Times New Roman"/>
          <w:b w:val="false"/>
          <w:i w:val="false"/>
          <w:color w:val="000000"/>
          <w:sz w:val="28"/>
        </w:rPr>
        <w:t xml:space="preserve">
      Мемаралықкеңес қабылдаған шешiмдердi iске асыруға бақылау жасау. </w:t>
      </w:r>
      <w:r>
        <w:br/>
      </w:r>
      <w:r>
        <w:rPr>
          <w:rFonts w:ascii="Times New Roman"/>
          <w:b w:val="false"/>
          <w:i w:val="false"/>
          <w:color w:val="000000"/>
          <w:sz w:val="28"/>
        </w:rPr>
        <w:t xml:space="preserve">
      Интеграциялық Комитет өзiнiң мiндеттерiн орындау мақсатыңда: </w:t>
      </w:r>
      <w:r>
        <w:br/>
      </w:r>
      <w:r>
        <w:rPr>
          <w:rFonts w:ascii="Times New Roman"/>
          <w:b w:val="false"/>
          <w:i w:val="false"/>
          <w:color w:val="000000"/>
          <w:sz w:val="28"/>
        </w:rPr>
        <w:t xml:space="preserve">
      Осы Шартта белгіленген, сондай-ақ оған Мемлекетаралық Кеңес берген өкiлеттiктер шегiнде шешiмдер қабылдайды; </w:t>
      </w:r>
      <w:r>
        <w:br/>
      </w:r>
      <w:r>
        <w:rPr>
          <w:rFonts w:ascii="Times New Roman"/>
          <w:b w:val="false"/>
          <w:i w:val="false"/>
          <w:color w:val="000000"/>
          <w:sz w:val="28"/>
        </w:rPr>
        <w:t xml:space="preserve">
      жыл сайын Қоғамдастықтағы iстiң жәй-күйi және оның мақсаттары мен мiндеттерiн iске асырудың барысы туралы баяндаманы, өзінің қызметі туралы, сондай-ақ ЕурАзЭҚ бюджетiнiң орындалуы туралы есепті Мемаралықкеңеске ұсынады; </w:t>
      </w:r>
      <w:r>
        <w:br/>
      </w:r>
      <w:r>
        <w:rPr>
          <w:rFonts w:ascii="Times New Roman"/>
          <w:b w:val="false"/>
          <w:i w:val="false"/>
          <w:color w:val="000000"/>
          <w:sz w:val="28"/>
        </w:rPr>
        <w:t xml:space="preserve">
      Қоғамдастықтың мақсаттарына қол жеткiзуге бағытталған шараларды, оның iшiнде тиiстi шарттардың жасалуын әрi Уағдаласушы Тараптардың нақты мәселелер бойынша бiрыңғай саясат жүргізуін қарайды және тиiстi ұсыныстар әзiрлейдi; </w:t>
      </w:r>
      <w:r>
        <w:br/>
      </w:r>
      <w:r>
        <w:rPr>
          <w:rFonts w:ascii="Times New Roman"/>
          <w:b w:val="false"/>
          <w:i w:val="false"/>
          <w:color w:val="000000"/>
          <w:sz w:val="28"/>
        </w:rPr>
        <w:t xml:space="preserve">
      Мемаралықкеңеске ұсыныстар жасауына, Парламентаралық Қауымдастыққа және Уағдаласушы Тараптар үкiметтерiне ұсыныстар айтып, сұрау салуына, Қоғамдастық Сотына сұрау салуына құқығы бар. </w:t>
      </w:r>
      <w:r>
        <w:br/>
      </w:r>
      <w:r>
        <w:rPr>
          <w:rFonts w:ascii="Times New Roman"/>
          <w:b w:val="false"/>
          <w:i w:val="false"/>
          <w:color w:val="000000"/>
          <w:sz w:val="28"/>
        </w:rPr>
        <w:t xml:space="preserve">
      2. Интеграциялық Комитет құрамына Уағдаласушы Тараптар үкіметтері басшыларының орынбасарлары кiредi. Интеграциялық Комитетінің Төрағасы Мемаралықкеңестiң мәжiлiстерiне қатысады. </w:t>
      </w:r>
      <w:r>
        <w:br/>
      </w:r>
      <w:r>
        <w:rPr>
          <w:rFonts w:ascii="Times New Roman"/>
          <w:b w:val="false"/>
          <w:i w:val="false"/>
          <w:color w:val="000000"/>
          <w:sz w:val="28"/>
        </w:rPr>
        <w:t xml:space="preserve">
      Интеграциялық Комитеттiң мәжiлiсi кем дегенде үш айда бiр рет өткізіледі. </w:t>
      </w:r>
      <w:r>
        <w:br/>
      </w:r>
      <w:r>
        <w:rPr>
          <w:rFonts w:ascii="Times New Roman"/>
          <w:b w:val="false"/>
          <w:i w:val="false"/>
          <w:color w:val="000000"/>
          <w:sz w:val="28"/>
        </w:rPr>
        <w:t xml:space="preserve">
      Интеграциялық Комитет мәжiлiстерiнiң арасындағы кезеңде Қоғамдастықтың ағымдағы жұмысын қатысушы мемлекеттер басшылары тағайындайтын, ЕурАзЭҚ жанындағы Уағдаласушы Тараптарын Тұрақты өкілдерінің (Тұрақөкiлдер) комиссиясы қамтамасыз етедi. </w:t>
      </w:r>
      <w:r>
        <w:br/>
      </w:r>
      <w:r>
        <w:rPr>
          <w:rFonts w:ascii="Times New Roman"/>
          <w:b w:val="false"/>
          <w:i w:val="false"/>
          <w:color w:val="000000"/>
          <w:sz w:val="28"/>
        </w:rPr>
        <w:t xml:space="preserve">
      3. Мемлекетаралық Кеңес пен Интеграциялық Комитеттің жұмысын ұйымдастыру және оларды ақпараттық-техникалық тұрғыдан қамтамасыз ету Интеграциялық Комитеттiң Хатшылығына (Хатшылық) жүктеледі. </w:t>
      </w:r>
      <w:r>
        <w:br/>
      </w:r>
      <w:r>
        <w:rPr>
          <w:rFonts w:ascii="Times New Roman"/>
          <w:b w:val="false"/>
          <w:i w:val="false"/>
          <w:color w:val="000000"/>
          <w:sz w:val="28"/>
        </w:rPr>
        <w:t xml:space="preserve">
      Хатшылықты Интеграциялық Комитеттiң ұсынысы бойынша Мемлекетаралық Кеңес үш жыл мерзiмге тағайындайтын Бас хатшы басқарады. </w:t>
      </w:r>
      <w:r>
        <w:br/>
      </w:r>
      <w:r>
        <w:rPr>
          <w:rFonts w:ascii="Times New Roman"/>
          <w:b w:val="false"/>
          <w:i w:val="false"/>
          <w:color w:val="000000"/>
          <w:sz w:val="28"/>
        </w:rPr>
        <w:t xml:space="preserve">
      Бас хатшы Қоғамдастықтың жоғары әкiмшiлiк лауазымды тұлғасы болып табылады және Мемлекетаралық Кеңес пен Интеграциялық Комитеттің мәжiлiстерiне қатысады. </w:t>
      </w:r>
      <w:r>
        <w:br/>
      </w:r>
      <w:r>
        <w:rPr>
          <w:rFonts w:ascii="Times New Roman"/>
          <w:b w:val="false"/>
          <w:i w:val="false"/>
          <w:color w:val="000000"/>
          <w:sz w:val="28"/>
        </w:rPr>
        <w:t xml:space="preserve">
      Хатшылық Уағдаласушы Тараптардың Қоғамдастық бюджетiндегi үлестік жарналарының ескерiлуiмен квоталық негiзде мүше мемлекеттер азаматтарының қатарынан және келiсiм-шарт бойынша жұмысқа алынатын адамдардан қалыптасады. </w:t>
      </w:r>
      <w:r>
        <w:br/>
      </w:r>
      <w:r>
        <w:rPr>
          <w:rFonts w:ascii="Times New Roman"/>
          <w:b w:val="false"/>
          <w:i w:val="false"/>
          <w:color w:val="000000"/>
          <w:sz w:val="28"/>
        </w:rPr>
        <w:t xml:space="preserve">
      Бас хатшы мен Хатшылық персоналы қызметтiк мiндеттемелерiн орындау кезінде Қоғамдастық үшiн бөгде болып табылатын қандай да болсын Уағдаласушы Тараптан немесе билiк орнынан нұсқаулар сұрауға немесе алуға тиiстi емес. ЕурАзЭҚ алдында ғана жауапты халықаралық лауазымды тұлғалар ретiндегi жағдайына ықпал етуi мүмкiн кез келген іс-қимылдардан олар бас тартуы тиiс. </w:t>
      </w:r>
      <w:r>
        <w:br/>
      </w:r>
      <w:r>
        <w:rPr>
          <w:rFonts w:ascii="Times New Roman"/>
          <w:b w:val="false"/>
          <w:i w:val="false"/>
          <w:color w:val="000000"/>
          <w:sz w:val="28"/>
        </w:rPr>
        <w:t xml:space="preserve">
      Уағдаласушы Тараптар Бас хатшы мен Хатшылық персоналының халықаралық сипаттағы мiндеттемелерiн құрмет тұтуға және олардың қызметтік міндеттемелері орындалуының кезiнде оларға ықпал жасауға әрекеттенбеуге мiндеттi. </w:t>
      </w:r>
      <w:r>
        <w:br/>
      </w:r>
      <w:r>
        <w:rPr>
          <w:rFonts w:ascii="Times New Roman"/>
          <w:b w:val="false"/>
          <w:i w:val="false"/>
          <w:color w:val="000000"/>
          <w:sz w:val="28"/>
        </w:rPr>
        <w:t xml:space="preserve">
      Интеграциялық Комитеттiң функциялары мен жұмысының тәртiбi Мемлекетаралық Кеңес бекiтетiн Ережеде белгiленедi.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Парламентаралық Қауымдастық </w:t>
      </w:r>
    </w:p>
    <w:p>
      <w:pPr>
        <w:spacing w:after="0"/>
        <w:ind w:left="0"/>
        <w:jc w:val="both"/>
      </w:pPr>
      <w:r>
        <w:rPr>
          <w:rFonts w:ascii="Times New Roman"/>
          <w:b w:val="false"/>
          <w:i w:val="false"/>
          <w:color w:val="000000"/>
          <w:sz w:val="28"/>
        </w:rPr>
        <w:t xml:space="preserve">      Парламентаралық Қауымдастық Уағдаласушы Тараптардың ұлттық заңнамаларын үйлестiру (жақындастыру, бiрегейлендiру) және оларды Қоғамдастық мiндеттемелерiн iске асыру мақсатыңда ЕурАзЭҚ шеңберiнде жасасқан шарттарға сәйкес келтiру мәселелерiн қарастыратын ЕурАзЭҚ шеңберiндегі парламенттiк ынтымақтастық органы болып табылады. </w:t>
      </w:r>
      <w:r>
        <w:br/>
      </w:r>
      <w:r>
        <w:rPr>
          <w:rFonts w:ascii="Times New Roman"/>
          <w:b w:val="false"/>
          <w:i w:val="false"/>
          <w:color w:val="000000"/>
          <w:sz w:val="28"/>
        </w:rPr>
        <w:t xml:space="preserve">
      Парламентаралық Қауымдастық Уағдаласушы Тараптардың парламенттерiнен жiберiлетiн парламентарийлерден құрылады. </w:t>
      </w:r>
      <w:r>
        <w:br/>
      </w:r>
      <w:r>
        <w:rPr>
          <w:rFonts w:ascii="Times New Roman"/>
          <w:b w:val="false"/>
          <w:i w:val="false"/>
          <w:color w:val="000000"/>
          <w:sz w:val="28"/>
        </w:rPr>
        <w:t xml:space="preserve">
      Парламентаралық Қауымдастық өз өкiлеттiгiнің шегiнде: </w:t>
      </w:r>
      <w:r>
        <w:br/>
      </w:r>
      <w:r>
        <w:rPr>
          <w:rFonts w:ascii="Times New Roman"/>
          <w:b w:val="false"/>
          <w:i w:val="false"/>
          <w:color w:val="000000"/>
          <w:sz w:val="28"/>
        </w:rPr>
        <w:t xml:space="preserve">
      - Мемаралықкеңестің қарауына жататын құқықтық қатынастардың негiзгi салаларындағы заңнамалардың Негiздерiн әзiрлейдi; </w:t>
      </w:r>
      <w:r>
        <w:br/>
      </w:r>
      <w:r>
        <w:rPr>
          <w:rFonts w:ascii="Times New Roman"/>
          <w:b w:val="false"/>
          <w:i w:val="false"/>
          <w:color w:val="000000"/>
          <w:sz w:val="28"/>
        </w:rPr>
        <w:t xml:space="preserve">
      - олардың негiзiнде ұлттық заңнамалардың актерлерi әзiрленетiн үлгiлi жобаларды қабылдайды; </w:t>
      </w:r>
      <w:r>
        <w:br/>
      </w:r>
      <w:r>
        <w:rPr>
          <w:rFonts w:ascii="Times New Roman"/>
          <w:b w:val="false"/>
          <w:i w:val="false"/>
          <w:color w:val="000000"/>
          <w:sz w:val="28"/>
        </w:rPr>
        <w:t xml:space="preserve">
      - Мемаралықкеңеске ұсыныстармен, Интеграциялық комитетке және Уағдаласушы Тараптардың парламенттерiне сұрау салулармен және ұсыныстармен, Қоғамдастық Сотына сұрау салулармен шыға алады. </w:t>
      </w:r>
      <w:r>
        <w:br/>
      </w:r>
      <w:r>
        <w:rPr>
          <w:rFonts w:ascii="Times New Roman"/>
          <w:b w:val="false"/>
          <w:i w:val="false"/>
          <w:color w:val="000000"/>
          <w:sz w:val="28"/>
        </w:rPr>
        <w:t xml:space="preserve">
      Мемлекетаралық Кеңес Парламентаралық Қауымдастық туралы ереженi бекiтедi.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Қоғамдастық Соты </w:t>
      </w:r>
    </w:p>
    <w:p>
      <w:pPr>
        <w:spacing w:after="0"/>
        <w:ind w:left="0"/>
        <w:jc w:val="both"/>
      </w:pPr>
      <w:r>
        <w:rPr>
          <w:rFonts w:ascii="Times New Roman"/>
          <w:b w:val="false"/>
          <w:i w:val="false"/>
          <w:color w:val="000000"/>
          <w:sz w:val="28"/>
        </w:rPr>
        <w:t xml:space="preserve">      Қоғамдастық Соты Уағдаласушы Тараптардың осы Шартты және Қоғамдастық шеңберiнде қолданылып жүрген басқа да шарттарды, сондай-ақ ЕурАзЭҚ органдары қабылдайтын шешiмдердi бiрыңғай қолданылуын қамтамасыз етедi. </w:t>
      </w:r>
      <w:r>
        <w:br/>
      </w:r>
      <w:r>
        <w:rPr>
          <w:rFonts w:ascii="Times New Roman"/>
          <w:b w:val="false"/>
          <w:i w:val="false"/>
          <w:color w:val="000000"/>
          <w:sz w:val="28"/>
        </w:rPr>
        <w:t xml:space="preserve">
      Қоғамдастық Соты ЕурАзЭҚ органдарының шешімдерiн және Қоғамдастық шеңберiнде қолданылып жүрген шарттардың ережелерiн iске асыру мәселелерi бойынша Уағдаласушы Тараптардың арасында туындайтын экономикалық сипаттағы дауларды да қарастырады, олар бойынша түсiндiрулер, сондай-ақ қорытындылар бередi. </w:t>
      </w:r>
      <w:r>
        <w:br/>
      </w:r>
      <w:r>
        <w:rPr>
          <w:rFonts w:ascii="Times New Roman"/>
          <w:b w:val="false"/>
          <w:i w:val="false"/>
          <w:color w:val="000000"/>
          <w:sz w:val="28"/>
        </w:rPr>
        <w:t xml:space="preserve">
      Қоғамдастық Соты әр Уағдаласушы Тараптың көп дегенде екi өкiлiнен тұратын Уағдаласушы Тараптардың өкiлдерiнен құрылады. Парламентаралық Қауымдастық судьяларды Мемлекетаралық Кеңестiң ұсынуымен алты жыл мерзiмге тағайындайды. </w:t>
      </w:r>
      <w:r>
        <w:br/>
      </w:r>
      <w:r>
        <w:rPr>
          <w:rFonts w:ascii="Times New Roman"/>
          <w:b w:val="false"/>
          <w:i w:val="false"/>
          <w:color w:val="000000"/>
          <w:sz w:val="28"/>
        </w:rPr>
        <w:t xml:space="preserve">
      Қоғамдастық Соты iс-әрекетінің ұйымдастырылуы мен тәртiбi оның Мемаралықкеңеспен бекiтiлетiн Статутында белгiленедi.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Мүшелiк </w:t>
      </w:r>
    </w:p>
    <w:p>
      <w:pPr>
        <w:spacing w:after="0"/>
        <w:ind w:left="0"/>
        <w:jc w:val="both"/>
      </w:pPr>
      <w:r>
        <w:rPr>
          <w:rFonts w:ascii="Times New Roman"/>
          <w:b w:val="false"/>
          <w:i w:val="false"/>
          <w:color w:val="000000"/>
          <w:sz w:val="28"/>
        </w:rPr>
        <w:t xml:space="preserve">      ЕурАзЭҚ мүшелiкке қабылдау осы Шарттан және басқа да Мемлекетаралық Кеңестің шешiмiмен белгiленетiн тiзiм бойынша Қоғамдастық шеңберінде қолданылып жүрген шарттардан туындайтын міндеттемелерді өзiне алатын және ЕурАзЭҚ мүшелерiнiң пiкiрiнше, осы міндеттемелерді орындай алатын және орындауға ниет бiлдiрген барлық мемлекеттерге ашық. </w:t>
      </w:r>
      <w:r>
        <w:br/>
      </w:r>
      <w:r>
        <w:rPr>
          <w:rFonts w:ascii="Times New Roman"/>
          <w:b w:val="false"/>
          <w:i w:val="false"/>
          <w:color w:val="000000"/>
          <w:sz w:val="28"/>
        </w:rPr>
        <w:t xml:space="preserve">
      Кез келген Уағдаласушы Тарап ЕурАзЭҚ-тың құрамынан Қоғамдастықтың және оның мүшелерiнiң алдында өзiнiң міндеттемелерін алдын-ала реттей отырып және Интеграциялық Комитетке осы Шарттан шығу туралы ресми хабарламаны шығу күнiнен кемінде он екі ай бұрын жiбере отырып, шығуға құқылы. Егер хабарлама Қоғамдастықтың келесi бюджеттiк жылға арналған бюджетiн қабылдаудан бұрын жiберiлсе, мүшелiктi тоқтату ағымдағы бюджет жылында жүзеге асады. Егер хабарлама Қоғамдастықтың келесi бюджеттік жылға арналған бюджетiн қабылдаудан кейiн жiберiлсе, онда мүшелікті тоқтату келесі бюджет жылында жүзеге асады. </w:t>
      </w:r>
      <w:r>
        <w:br/>
      </w:r>
      <w:r>
        <w:rPr>
          <w:rFonts w:ascii="Times New Roman"/>
          <w:b w:val="false"/>
          <w:i w:val="false"/>
          <w:color w:val="000000"/>
          <w:sz w:val="28"/>
        </w:rPr>
        <w:t xml:space="preserve">
      Осы Шарттың және/немесе Қоғамдастық шеңберiнде қолданылып жүрген шарттардың ережелерiн өрескел бұзып отырған Уағдаласушы Тараптың ЕурАзЭҚ органдарының жұмысына қатысуы Мемаралықкеңестің шешiмiмен тоқтатылуы мүмкiн. Егер бұл Уағдаласушы Тарап өзiнiң мiндеттемелерiн бұзуды жалғастырып отырса, Мемаралықкеңес өзі белгiлейтiн күннен бастап оны Қоғамдастықтан шығару туралы шешiм қабылдай алады.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Байқаушылар </w:t>
      </w:r>
    </w:p>
    <w:p>
      <w:pPr>
        <w:spacing w:after="0"/>
        <w:ind w:left="0"/>
        <w:jc w:val="both"/>
      </w:pPr>
      <w:r>
        <w:rPr>
          <w:rFonts w:ascii="Times New Roman"/>
          <w:b w:val="false"/>
          <w:i w:val="false"/>
          <w:color w:val="000000"/>
          <w:sz w:val="28"/>
        </w:rPr>
        <w:t xml:space="preserve">      ЕурАзЭҚ жанындағы байқаушының мәртебесi кез келген мемлекет немесе халықаралық мемлекетаралық (үкiметаралық) ұйымға тиісті өтiнiшi түскен жағдайда берiлуi мүмкiн. </w:t>
      </w:r>
      <w:r>
        <w:br/>
      </w:r>
      <w:r>
        <w:rPr>
          <w:rFonts w:ascii="Times New Roman"/>
          <w:b w:val="false"/>
          <w:i w:val="false"/>
          <w:color w:val="000000"/>
          <w:sz w:val="28"/>
        </w:rPr>
        <w:t xml:space="preserve">
      Байқаушының мәртебесiн беру, тоқтату немесе жою туралы шешімді Мемлекетаралық Кеңес қабылдайды.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Құқық қабiлеттiлiгі </w:t>
      </w:r>
    </w:p>
    <w:p>
      <w:pPr>
        <w:spacing w:after="0"/>
        <w:ind w:left="0"/>
        <w:jc w:val="both"/>
      </w:pPr>
      <w:r>
        <w:rPr>
          <w:rFonts w:ascii="Times New Roman"/>
          <w:b w:val="false"/>
          <w:i w:val="false"/>
          <w:color w:val="000000"/>
          <w:sz w:val="28"/>
        </w:rPr>
        <w:t xml:space="preserve">      ЕурАзЭҚ әр Уағдаласушы Тараптың аумағында өзiнiң мақсаттары мен міндеттерін орындауға қажеттi құқық қабiлеттiлiгiн пайдаланады. </w:t>
      </w:r>
      <w:r>
        <w:br/>
      </w:r>
      <w:r>
        <w:rPr>
          <w:rFonts w:ascii="Times New Roman"/>
          <w:b w:val="false"/>
          <w:i w:val="false"/>
          <w:color w:val="000000"/>
          <w:sz w:val="28"/>
        </w:rPr>
        <w:t xml:space="preserve">
      ЕурАзЭҚ мемлекеттермен және халықаралық ұйымдармен қарым-қатынастар орната және олармен шарттар жасаса алады. </w:t>
      </w:r>
      <w:r>
        <w:br/>
      </w:r>
      <w:r>
        <w:rPr>
          <w:rFonts w:ascii="Times New Roman"/>
          <w:b w:val="false"/>
          <w:i w:val="false"/>
          <w:color w:val="000000"/>
          <w:sz w:val="28"/>
        </w:rPr>
        <w:t xml:space="preserve">
      ЕурАзЭҚ заңды тұлға және өз мақсаттары мен мiндеттерi iске асыру үшiн, атап айтқанда: </w:t>
      </w:r>
      <w:r>
        <w:br/>
      </w:r>
      <w:r>
        <w:rPr>
          <w:rFonts w:ascii="Times New Roman"/>
          <w:b w:val="false"/>
          <w:i w:val="false"/>
          <w:color w:val="000000"/>
          <w:sz w:val="28"/>
        </w:rPr>
        <w:t xml:space="preserve">
      - шарттар жасасу; </w:t>
      </w:r>
      <w:r>
        <w:br/>
      </w:r>
      <w:r>
        <w:rPr>
          <w:rFonts w:ascii="Times New Roman"/>
          <w:b w:val="false"/>
          <w:i w:val="false"/>
          <w:color w:val="000000"/>
          <w:sz w:val="28"/>
        </w:rPr>
        <w:t xml:space="preserve">
      - мүлiк сатып алу және оған билiк ету; </w:t>
      </w:r>
      <w:r>
        <w:br/>
      </w:r>
      <w:r>
        <w:rPr>
          <w:rFonts w:ascii="Times New Roman"/>
          <w:b w:val="false"/>
          <w:i w:val="false"/>
          <w:color w:val="000000"/>
          <w:sz w:val="28"/>
        </w:rPr>
        <w:t xml:space="preserve">
      - сотта сөз сөйлеу; </w:t>
      </w:r>
      <w:r>
        <w:br/>
      </w:r>
      <w:r>
        <w:rPr>
          <w:rFonts w:ascii="Times New Roman"/>
          <w:b w:val="false"/>
          <w:i w:val="false"/>
          <w:color w:val="000000"/>
          <w:sz w:val="28"/>
        </w:rPr>
        <w:t xml:space="preserve">
      - шоттар ашу және валютамен, құнды қағаздармен операциялар жүргiзу құқықтарын пайдаланады.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Органдардың тұрғылықты жерi </w:t>
      </w:r>
    </w:p>
    <w:p>
      <w:pPr>
        <w:spacing w:after="0"/>
        <w:ind w:left="0"/>
        <w:jc w:val="both"/>
      </w:pPr>
      <w:r>
        <w:rPr>
          <w:rFonts w:ascii="Times New Roman"/>
          <w:b w:val="false"/>
          <w:i w:val="false"/>
          <w:color w:val="000000"/>
          <w:sz w:val="28"/>
        </w:rPr>
        <w:t xml:space="preserve">      Интеграциялық Комитеттiң тұрғылықты жерi Алматы қаласы (Қазақстан Республикасы) және Мәскеу қаласы (Ресей Федерациясы) болып табылады. </w:t>
      </w:r>
      <w:r>
        <w:br/>
      </w:r>
      <w:r>
        <w:rPr>
          <w:rFonts w:ascii="Times New Roman"/>
          <w:b w:val="false"/>
          <w:i w:val="false"/>
          <w:color w:val="000000"/>
          <w:sz w:val="28"/>
        </w:rPr>
        <w:t xml:space="preserve">
      Парламентаралық Қауымдастықтың тұрғылықты жерi Санкт-Петербург қаласы (Ресей Федерациясы) болып табылады. </w:t>
      </w:r>
      <w:r>
        <w:br/>
      </w:r>
      <w:r>
        <w:rPr>
          <w:rFonts w:ascii="Times New Roman"/>
          <w:b w:val="false"/>
          <w:i w:val="false"/>
          <w:color w:val="000000"/>
          <w:sz w:val="28"/>
        </w:rPr>
        <w:t xml:space="preserve">
      Қоғамдастық Сотының тұрғылықты жерi Минск қаласы (Беларусь Республикасы) болып табылады. </w:t>
      </w:r>
      <w:r>
        <w:br/>
      </w:r>
      <w:r>
        <w:rPr>
          <w:rFonts w:ascii="Times New Roman"/>
          <w:b w:val="false"/>
          <w:i w:val="false"/>
          <w:color w:val="000000"/>
          <w:sz w:val="28"/>
        </w:rPr>
        <w:t xml:space="preserve">
      Мемлекетаралық Кеңестiң шешiмi бойынша Қоғамдастыққа мүше мемлекеттерде Интеграциялық Комитеттің өкiлдiктерi ашылуы мүмкін.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Шешiмдi қабылдаудың тәртiбi </w:t>
      </w:r>
    </w:p>
    <w:p>
      <w:pPr>
        <w:spacing w:after="0"/>
        <w:ind w:left="0"/>
        <w:jc w:val="both"/>
      </w:pPr>
      <w:r>
        <w:rPr>
          <w:rFonts w:ascii="Times New Roman"/>
          <w:b w:val="false"/>
          <w:i w:val="false"/>
          <w:color w:val="000000"/>
          <w:sz w:val="28"/>
        </w:rPr>
        <w:t xml:space="preserve">      Мемлекетаралық Кеңес "мүдделi Уағдаласушы Тараптың дауысын алып тастағандығы мәмiле" қағидаты бойынша қабылданатын мүшелiктi тоқтату туралы немесе Қауымдастықтан шығару туралы шешімдердi қоспағанда барлық шешiмдердi мәмiлемен қабылдайды. </w:t>
      </w:r>
      <w:r>
        <w:br/>
      </w:r>
      <w:r>
        <w:rPr>
          <w:rFonts w:ascii="Times New Roman"/>
          <w:b w:val="false"/>
          <w:i w:val="false"/>
          <w:color w:val="000000"/>
          <w:sz w:val="28"/>
        </w:rPr>
        <w:t xml:space="preserve">
      Интеграциялық Комитетте шешiмдер 2/3 көпшiлiк дауыспен қабылданады. Егер шешiмдердi қабылдауға Уағдаласушы Тараптардың төртеуi дауыс берсе, бiрақ сонымен бiрге ол 2/3 көпшiлiк дауысты жинамаған жағдайда мәселе Мемаралықкеңестiң қарауына жiберiледi. Әрбiр Уағдаласушы Тараптар дауыстарының саны оның Қоғамдастық бюджетiндегi жарнасына сәйкес келедi және: </w:t>
      </w:r>
      <w:r>
        <w:br/>
      </w:r>
      <w:r>
        <w:rPr>
          <w:rFonts w:ascii="Times New Roman"/>
          <w:b w:val="false"/>
          <w:i w:val="false"/>
          <w:color w:val="000000"/>
          <w:sz w:val="28"/>
        </w:rPr>
        <w:t xml:space="preserve">
      Беларусь Республикасы - 20 дауысты; </w:t>
      </w:r>
      <w:r>
        <w:br/>
      </w:r>
      <w:r>
        <w:rPr>
          <w:rFonts w:ascii="Times New Roman"/>
          <w:b w:val="false"/>
          <w:i w:val="false"/>
          <w:color w:val="000000"/>
          <w:sz w:val="28"/>
        </w:rPr>
        <w:t xml:space="preserve">
      Қазақстан Республикасы - 20 дауысты; </w:t>
      </w:r>
      <w:r>
        <w:br/>
      </w:r>
      <w:r>
        <w:rPr>
          <w:rFonts w:ascii="Times New Roman"/>
          <w:b w:val="false"/>
          <w:i w:val="false"/>
          <w:color w:val="000000"/>
          <w:sz w:val="28"/>
        </w:rPr>
        <w:t xml:space="preserve">
      Қырғыз Республикасы - 10 дауысты; </w:t>
      </w:r>
      <w:r>
        <w:br/>
      </w:r>
      <w:r>
        <w:rPr>
          <w:rFonts w:ascii="Times New Roman"/>
          <w:b w:val="false"/>
          <w:i w:val="false"/>
          <w:color w:val="000000"/>
          <w:sz w:val="28"/>
        </w:rPr>
        <w:t xml:space="preserve">
      Ресей Федерациясы - 40 дауысты; </w:t>
      </w:r>
      <w:r>
        <w:br/>
      </w:r>
      <w:r>
        <w:rPr>
          <w:rFonts w:ascii="Times New Roman"/>
          <w:b w:val="false"/>
          <w:i w:val="false"/>
          <w:color w:val="000000"/>
          <w:sz w:val="28"/>
        </w:rPr>
        <w:t xml:space="preserve">
      Тәжiк Республикасы - 10 дауысты құрайды.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Шешiмнiң орындалуы </w:t>
      </w:r>
    </w:p>
    <w:p>
      <w:pPr>
        <w:spacing w:after="0"/>
        <w:ind w:left="0"/>
        <w:jc w:val="both"/>
      </w:pPr>
      <w:r>
        <w:rPr>
          <w:rFonts w:ascii="Times New Roman"/>
          <w:b w:val="false"/>
          <w:i w:val="false"/>
          <w:color w:val="000000"/>
          <w:sz w:val="28"/>
        </w:rPr>
        <w:t xml:space="preserve">      ЕурАзЭҚ органдарының шешiмдерiн Уағдаласушы Тараптар ұлттық заңнамаларға сәйкес қажеттi ұлттық нормативтiк-құқықтық актілерді қабылдау арқылы орындайды. </w:t>
      </w:r>
      <w:r>
        <w:br/>
      </w:r>
      <w:r>
        <w:rPr>
          <w:rFonts w:ascii="Times New Roman"/>
          <w:b w:val="false"/>
          <w:i w:val="false"/>
          <w:color w:val="000000"/>
          <w:sz w:val="28"/>
        </w:rPr>
        <w:t xml:space="preserve">
      Осы Шартты, Қоғамдастық шеңберiнде қолданылып жүрген басқа да шарттарды және ЕурАзЭҚ органдарының шешiмдерiн iске асыру бойынша Уағдаласушы Тараптардың мiндеттемелерiнiң орындалуына бақылау жасауды Қоғамдастықтың органдары өздерiнiң құзыреттерi шегінде жүзеге асырады.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Қаржыландыру </w:t>
      </w:r>
    </w:p>
    <w:p>
      <w:pPr>
        <w:spacing w:after="0"/>
        <w:ind w:left="0"/>
        <w:jc w:val="both"/>
      </w:pPr>
      <w:r>
        <w:rPr>
          <w:rFonts w:ascii="Times New Roman"/>
          <w:b w:val="false"/>
          <w:i w:val="false"/>
          <w:color w:val="000000"/>
          <w:sz w:val="28"/>
        </w:rPr>
        <w:t xml:space="preserve">      ЕурАзЭҚ органдарының қызметiн қаржыландыру Қоғамдастықтың бюджеті есебінен жүзеге асырылады. </w:t>
      </w:r>
      <w:r>
        <w:br/>
      </w:r>
      <w:r>
        <w:rPr>
          <w:rFonts w:ascii="Times New Roman"/>
          <w:b w:val="false"/>
          <w:i w:val="false"/>
          <w:color w:val="000000"/>
          <w:sz w:val="28"/>
        </w:rPr>
        <w:t xml:space="preserve">
      Интеграциялық Комитет мүше мемлекеттердің келiсiмi бойынша әрбір бюджеттiк жылға Қоғамдастықтың бюджетiн жасайды және оны Мемаралықкеңес бекiтедi. </w:t>
      </w:r>
      <w:r>
        <w:br/>
      </w:r>
      <w:r>
        <w:rPr>
          <w:rFonts w:ascii="Times New Roman"/>
          <w:b w:val="false"/>
          <w:i w:val="false"/>
          <w:color w:val="000000"/>
          <w:sz w:val="28"/>
        </w:rPr>
        <w:t xml:space="preserve">
      Қоғамдастықтың бюджетiнде тапшылық болуы мүмкiн емес. </w:t>
      </w:r>
      <w:r>
        <w:br/>
      </w:r>
      <w:r>
        <w:rPr>
          <w:rFonts w:ascii="Times New Roman"/>
          <w:b w:val="false"/>
          <w:i w:val="false"/>
          <w:color w:val="000000"/>
          <w:sz w:val="28"/>
        </w:rPr>
        <w:t xml:space="preserve">
      Қоғамдастықтың бюджетi Тараптардың үлестiк жарналары есебінен мынадай шәкiлге сәйкес құрылады: </w:t>
      </w:r>
      <w:r>
        <w:br/>
      </w:r>
      <w:r>
        <w:rPr>
          <w:rFonts w:ascii="Times New Roman"/>
          <w:b w:val="false"/>
          <w:i w:val="false"/>
          <w:color w:val="000000"/>
          <w:sz w:val="28"/>
        </w:rPr>
        <w:t xml:space="preserve">
      Беларусь Республикасы - 20 %; </w:t>
      </w:r>
      <w:r>
        <w:br/>
      </w:r>
      <w:r>
        <w:rPr>
          <w:rFonts w:ascii="Times New Roman"/>
          <w:b w:val="false"/>
          <w:i w:val="false"/>
          <w:color w:val="000000"/>
          <w:sz w:val="28"/>
        </w:rPr>
        <w:t xml:space="preserve">
      Қазақстан Республикасы - 20 %; </w:t>
      </w:r>
      <w:r>
        <w:br/>
      </w:r>
      <w:r>
        <w:rPr>
          <w:rFonts w:ascii="Times New Roman"/>
          <w:b w:val="false"/>
          <w:i w:val="false"/>
          <w:color w:val="000000"/>
          <w:sz w:val="28"/>
        </w:rPr>
        <w:t xml:space="preserve">
      Қырғыз Республикасы - 10 %; </w:t>
      </w:r>
      <w:r>
        <w:br/>
      </w:r>
      <w:r>
        <w:rPr>
          <w:rFonts w:ascii="Times New Roman"/>
          <w:b w:val="false"/>
          <w:i w:val="false"/>
          <w:color w:val="000000"/>
          <w:sz w:val="28"/>
        </w:rPr>
        <w:t xml:space="preserve">
      Ресей Федерациясы - 40 %; </w:t>
      </w:r>
      <w:r>
        <w:br/>
      </w:r>
      <w:r>
        <w:rPr>
          <w:rFonts w:ascii="Times New Roman"/>
          <w:b w:val="false"/>
          <w:i w:val="false"/>
          <w:color w:val="000000"/>
          <w:sz w:val="28"/>
        </w:rPr>
        <w:t xml:space="preserve">
      Тәжiк Республикасы - 10 %; </w:t>
      </w:r>
      <w:r>
        <w:br/>
      </w:r>
      <w:r>
        <w:rPr>
          <w:rFonts w:ascii="Times New Roman"/>
          <w:b w:val="false"/>
          <w:i w:val="false"/>
          <w:color w:val="000000"/>
          <w:sz w:val="28"/>
        </w:rPr>
        <w:t xml:space="preserve">
      Қоғамдастық бюджетiнiң қаражаты: </w:t>
      </w:r>
      <w:r>
        <w:br/>
      </w:r>
      <w:r>
        <w:rPr>
          <w:rFonts w:ascii="Times New Roman"/>
          <w:b w:val="false"/>
          <w:i w:val="false"/>
          <w:color w:val="000000"/>
          <w:sz w:val="28"/>
        </w:rPr>
        <w:t xml:space="preserve">
      ЕурАзЭҚ органдарының қызметiн қаржыландыруға; </w:t>
      </w:r>
      <w:r>
        <w:br/>
      </w:r>
      <w:r>
        <w:rPr>
          <w:rFonts w:ascii="Times New Roman"/>
          <w:b w:val="false"/>
          <w:i w:val="false"/>
          <w:color w:val="000000"/>
          <w:sz w:val="28"/>
        </w:rPr>
        <w:t xml:space="preserve">
      Қоғамдастық шеңберiнде өтетiн Уағдаласушы Тараптардың бірлескен iс-шараларын қаржыландыруға; </w:t>
      </w:r>
      <w:r>
        <w:br/>
      </w:r>
      <w:r>
        <w:rPr>
          <w:rFonts w:ascii="Times New Roman"/>
          <w:b w:val="false"/>
          <w:i w:val="false"/>
          <w:color w:val="000000"/>
          <w:sz w:val="28"/>
        </w:rPr>
        <w:t xml:space="preserve">
      осы Шарттың ережелерiне қайшы келмейтiн басқа да мақсаттарға бағытталады. </w:t>
      </w:r>
      <w:r>
        <w:br/>
      </w:r>
      <w:r>
        <w:rPr>
          <w:rFonts w:ascii="Times New Roman"/>
          <w:b w:val="false"/>
          <w:i w:val="false"/>
          <w:color w:val="000000"/>
          <w:sz w:val="28"/>
        </w:rPr>
        <w:t xml:space="preserve">
      Егер уағдаласушы Тараптардың бiреуiнiң ЕурАзЭҚ бюджетiнiң алдындағы қарызы оның жылдық yлестiк жарнасының баламалық сомасынан асқан жағдайда ол қарызын толықтай өтегенге дейiн Қоғамдастық органдарында дауыс беру құқынан айырылады. Оның тиістілігіндегі дауыс қалған Уағдаласушы Тараптар арасында олардың Қауымдастық бюджетiндегі жарналарына тепе-тең бөлiнедi.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Артықшылықтар мен иммунитеттер </w:t>
      </w:r>
    </w:p>
    <w:p>
      <w:pPr>
        <w:spacing w:after="0"/>
        <w:ind w:left="0"/>
        <w:jc w:val="both"/>
      </w:pPr>
      <w:r>
        <w:rPr>
          <w:rFonts w:ascii="Times New Roman"/>
          <w:b w:val="false"/>
          <w:i w:val="false"/>
          <w:color w:val="000000"/>
          <w:sz w:val="28"/>
        </w:rPr>
        <w:t xml:space="preserve">      Қоғамдастық пен оның лауазымды тұлғалары осы Шартта және ЕурАзЭҚ шеңберiнде қолданылып жүрген шарттарда көзделген функцияларды орындау және мақсаттарға жету үшiн қажеттi артықшылықтар мен иммунитеттердi пайдаланады. </w:t>
      </w:r>
      <w:r>
        <w:br/>
      </w:r>
      <w:r>
        <w:rPr>
          <w:rFonts w:ascii="Times New Roman"/>
          <w:b w:val="false"/>
          <w:i w:val="false"/>
          <w:color w:val="000000"/>
          <w:sz w:val="28"/>
        </w:rPr>
        <w:t xml:space="preserve">
      Қоғамдастық пен оның лауазымды тұлғаларының, Интеграциялық Комитеттiң Хатшылығы мен Өкiлдiктерiнiң, сондай-ақ Қоғамдастық жанындағы Уағдаласушы Тараптардың Тұрақты Өкiлдiктерiнiң персоналдарының артықшылықтары мен иммунитеттерінің көлемi жекелеген құжаттармен анықталады.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Жұмыс тiлi </w:t>
      </w:r>
    </w:p>
    <w:p>
      <w:pPr>
        <w:spacing w:after="0"/>
        <w:ind w:left="0"/>
        <w:jc w:val="both"/>
      </w:pPr>
      <w:r>
        <w:rPr>
          <w:rFonts w:ascii="Times New Roman"/>
          <w:b w:val="false"/>
          <w:i w:val="false"/>
          <w:color w:val="000000"/>
          <w:sz w:val="28"/>
        </w:rPr>
        <w:t xml:space="preserve">      ЕурАзЭҚ-тың жұмыс тiлi орыс тiлi болып табылады. </w:t>
      </w:r>
    </w:p>
    <w:p>
      <w:pPr>
        <w:spacing w:after="0"/>
        <w:ind w:left="0"/>
        <w:jc w:val="left"/>
      </w:pPr>
      <w:r>
        <w:rPr>
          <w:rFonts w:ascii="Times New Roman"/>
          <w:b/>
          <w:i w:val="false"/>
          <w:color w:val="000000"/>
        </w:rPr>
        <w:t xml:space="preserve"> 18-бап </w:t>
      </w:r>
      <w:r>
        <w:br/>
      </w:r>
      <w:r>
        <w:rPr>
          <w:rFonts w:ascii="Times New Roman"/>
          <w:b/>
          <w:i w:val="false"/>
          <w:color w:val="000000"/>
        </w:rPr>
        <w:t xml:space="preserve">
Қолданыста болу мерзiмi және күшiне енуi </w:t>
      </w:r>
    </w:p>
    <w:p>
      <w:pPr>
        <w:spacing w:after="0"/>
        <w:ind w:left="0"/>
        <w:jc w:val="both"/>
      </w:pPr>
      <w:r>
        <w:rPr>
          <w:rFonts w:ascii="Times New Roman"/>
          <w:b w:val="false"/>
          <w:i w:val="false"/>
          <w:color w:val="000000"/>
          <w:sz w:val="28"/>
        </w:rPr>
        <w:t xml:space="preserve">      Осы Шарт белгiсiз мерзiмге жасалады. </w:t>
      </w:r>
      <w:r>
        <w:br/>
      </w:r>
      <w:r>
        <w:rPr>
          <w:rFonts w:ascii="Times New Roman"/>
          <w:b w:val="false"/>
          <w:i w:val="false"/>
          <w:color w:val="000000"/>
          <w:sz w:val="28"/>
        </w:rPr>
        <w:t xml:space="preserve">
      Осы Шарт Уағдаласушы Тараптардың бекiтуiне жатады және депозитарийi болып табылатын Интеграциялық Комитетке оның күшiне енуi үшiн қажеттi мемлекетішілік рәсiмдердің орындалуы туралы соңғы хабарламаны берген күнiнен бастап күшiне енедi. </w:t>
      </w:r>
      <w:r>
        <w:br/>
      </w:r>
      <w:r>
        <w:rPr>
          <w:rFonts w:ascii="Times New Roman"/>
          <w:b w:val="false"/>
          <w:i w:val="false"/>
          <w:color w:val="000000"/>
          <w:sz w:val="28"/>
        </w:rPr>
        <w:t xml:space="preserve">
      Тараптар қажет болған жағдайда өздерiнің ұлттық заңнамаларын осы Шарттың ережелерiне сәйкес келтiредi.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Өзгерiстер мен толықтырулар </w:t>
      </w:r>
    </w:p>
    <w:p>
      <w:pPr>
        <w:spacing w:after="0"/>
        <w:ind w:left="0"/>
        <w:jc w:val="both"/>
      </w:pPr>
      <w:r>
        <w:rPr>
          <w:rFonts w:ascii="Times New Roman"/>
          <w:b w:val="false"/>
          <w:i w:val="false"/>
          <w:color w:val="000000"/>
          <w:sz w:val="28"/>
        </w:rPr>
        <w:t xml:space="preserve">      Осы Шартқа өзгерiстер мен толықтырулар енгiзiлуi мүмкiн, оларды Уағдаласушы Тараптар осы Келiсiмнiң ажырамас бөлiгi болып табылатын жеке хаттамамен ресiмдейдi.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Тiркеу </w:t>
      </w:r>
    </w:p>
    <w:p>
      <w:pPr>
        <w:spacing w:after="0"/>
        <w:ind w:left="0"/>
        <w:jc w:val="both"/>
      </w:pPr>
      <w:r>
        <w:rPr>
          <w:rFonts w:ascii="Times New Roman"/>
          <w:b w:val="false"/>
          <w:i w:val="false"/>
          <w:color w:val="000000"/>
          <w:sz w:val="28"/>
        </w:rPr>
        <w:t xml:space="preserve">      Осы Шарт БҰҰ Жарғысының 102-бабына сәйкес Бiрiккен Ұлттар Ұйымының Хатшылығында тiркелуге жатады. </w:t>
      </w:r>
      <w:r>
        <w:br/>
      </w:r>
      <w:r>
        <w:rPr>
          <w:rFonts w:ascii="Times New Roman"/>
          <w:b w:val="false"/>
          <w:i w:val="false"/>
          <w:color w:val="000000"/>
          <w:sz w:val="28"/>
        </w:rPr>
        <w:t xml:space="preserve">
      Астана қаласында 2000 жылғы "____" қазанда беларусь, қазақ, қырғыз, орыс және тәжік тiлдерiнде бiр дана болып жасалды және де барлық мәтіндердің күшi бiрдей. Осы Шарттың мәтiнi бойынша келіспеушіліктер туындаған жағдайда Уағдаласушы Тараптар орыс тіліндегі мәтінді пайдаланатын болады. </w:t>
      </w:r>
      <w:r>
        <w:br/>
      </w:r>
      <w:r>
        <w:rPr>
          <w:rFonts w:ascii="Times New Roman"/>
          <w:b w:val="false"/>
          <w:i w:val="false"/>
          <w:color w:val="000000"/>
          <w:sz w:val="28"/>
        </w:rPr>
        <w:t xml:space="preserve">
      Шарттың түпнұсқалық данасы оның куәландырылған көшірмесін әрбір Уағдаласушы Тарапқа жiберетiн Интеграциялық Комитетте сақталады. </w:t>
      </w:r>
    </w:p>
    <w:p>
      <w:pPr>
        <w:spacing w:after="0"/>
        <w:ind w:left="0"/>
        <w:jc w:val="both"/>
      </w:pPr>
      <w:r>
        <w:rPr>
          <w:rFonts w:ascii="Times New Roman"/>
          <w:b w:val="false"/>
          <w:i w:val="false"/>
          <w:color w:val="000000"/>
          <w:sz w:val="28"/>
        </w:rPr>
        <w:t xml:space="preserve">      Беларусь Республикасы үшін </w:t>
      </w:r>
      <w:r>
        <w:br/>
      </w:r>
      <w:r>
        <w:rPr>
          <w:rFonts w:ascii="Times New Roman"/>
          <w:b w:val="false"/>
          <w:i w:val="false"/>
          <w:color w:val="000000"/>
          <w:sz w:val="28"/>
        </w:rPr>
        <w:t xml:space="preserve">
      Қазақстан Республикасы үшін </w:t>
      </w:r>
      <w:r>
        <w:br/>
      </w:r>
      <w:r>
        <w:rPr>
          <w:rFonts w:ascii="Times New Roman"/>
          <w:b w:val="false"/>
          <w:i w:val="false"/>
          <w:color w:val="000000"/>
          <w:sz w:val="28"/>
        </w:rPr>
        <w:t xml:space="preserve">
      Қырғыз Республикасы үшін </w:t>
      </w:r>
      <w:r>
        <w:br/>
      </w:r>
      <w:r>
        <w:rPr>
          <w:rFonts w:ascii="Times New Roman"/>
          <w:b w:val="false"/>
          <w:i w:val="false"/>
          <w:color w:val="000000"/>
          <w:sz w:val="28"/>
        </w:rPr>
        <w:t xml:space="preserve">
      Ресей Федерациясы Үшін </w:t>
      </w:r>
      <w:r>
        <w:br/>
      </w:r>
      <w:r>
        <w:rPr>
          <w:rFonts w:ascii="Times New Roman"/>
          <w:b w:val="false"/>
          <w:i w:val="false"/>
          <w:color w:val="000000"/>
          <w:sz w:val="28"/>
        </w:rPr>
        <w:t xml:space="preserve">
      Тәжікстан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