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794f" w14:textId="5c37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және Қазақстан Республикасы Премьер-Министрiнiң 2004 жылғы 13 желтоқсандағы
N 363-ө өкiмiне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ақпандағы N 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және Қазақстан Республикасы Премьер-Министрiнiң 2004 жылғы 13 желтоқсандағы N 363-ө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енгiзiлетiн өзгерiстер мен толықтырулар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9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шешiмдерiне және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Премьер-Министрiнiң 2004 жылғы</w:t>
      </w:r>
      <w:r>
        <w:br/>
      </w:r>
      <w:r>
        <w:rPr>
          <w:rFonts w:ascii="Times New Roman"/>
          <w:b/>
          <w:i w:val="false"/>
          <w:color w:val="000000"/>
        </w:rPr>
        <w:t>
13 желтоқсандағы N 363-ө өкiмiне енгiзiлетiн өзгерiстер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толықтырулар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2006.06.29 N </w:t>
      </w:r>
      <w:r>
        <w:rPr>
          <w:rFonts w:ascii="Times New Roman"/>
          <w:b w:val="false"/>
          <w:i w:val="false"/>
          <w:color w:val="000000"/>
          <w:sz w:val="28"/>
        </w:rPr>
        <w:t>600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"Әйелдерге қатысты кемсiтушiлiктiң барлық нысандарын жою туралы конвенцияның орындалуы туралы баяндаманы бекiту туралы" Қазақстан Республикасы Yкiметiнiң 1999 жылғы 3 желтоқсандағы N 1851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Әйелдерге қатысты кемсiтушiлiктiң барлық нысандарын жою туралы конвенцияның орындалуы туралы баяндамада: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48-тармақтың төртiншi абзацындағы "2001" деген сандар "2007 жылғы 1-тоқсанда"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2006.03.31 </w:t>
      </w:r>
      <w:r>
        <w:rPr>
          <w:rFonts w:ascii="Times New Roman"/>
          <w:b w:val="false"/>
          <w:i w:val="false"/>
          <w:color w:val="000000"/>
          <w:sz w:val="28"/>
        </w:rPr>
        <w:t>N 222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2007.02.02 </w:t>
      </w:r>
      <w:r>
        <w:rPr>
          <w:rFonts w:ascii="Times New Roman"/>
          <w:b w:val="false"/>
          <w:i w:val="false"/>
          <w:color w:val="00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2009.09.19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7. "Әйелдерге қатысты кемсiтушiлiктiң барлық нысандарын жою туралы конвенцияның орындалуы туралы баяндаманы бекiту туралы" Қазақстан Республикасы Үкiметiнiң 2004 жылғы 9 желтоқсандағы N 1295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Әйелдерге қатысты кемсiтушiлiктiң барлық нысандарын жою туралы конвенцияның орындалуы туралы баяндамада: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мәлiметтер" деген 1-бөлiктiң "Ел және халық (негiзгi гендерлiк сипаттамалар)" деген 1-бөлiмiнiң "Әйелдерге қатысты зорлық" деген кiшi бөлiмiнiң төртiншi абзацындағы "2006 жылғы 2-тоқсанда" деген сөздер және "2005 - 2007" деген сандар тиiсiнше "2007 жылғы 1-тоқсанда" деген сөздермен және "2006 - 2007"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"2004 жылғы 7 қыркүйекте Қазақстан әйелдерiнiң IV Форумында Қазақстан Республикасының Президентi қойған мiндеттердi iске асыру жөнiндегi iс-шаралар жоспары туралы" Қазақстан Республикасы Премьер-Министрiнiң 2004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363-ө </w:t>
      </w:r>
      <w:r>
        <w:rPr>
          <w:rFonts w:ascii="Times New Roman"/>
          <w:b w:val="false"/>
          <w:i w:val="false"/>
          <w:color w:val="000000"/>
          <w:sz w:val="28"/>
        </w:rPr>
        <w:t>өкiмiнде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2004 жылғы 7 қыркүйекте Қазақстан әйелдерiнiң IV Форумында Қазақстан Республикасының Президентi қойған мiндеттердi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25-жолдың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ж. I тоқсан".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