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0577" w14:textId="e2d05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2005 жылғы 29 шiлдедегi N 789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 наурыздағы N 144 Қаулысы. Күші жойылды - Қазақстан Республикасы Үкіметінің 2010 жылғы 29 қарашадағы № 1264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2010.11.29 </w:t>
      </w:r>
      <w:r>
        <w:rPr>
          <w:rFonts w:ascii="Times New Roman"/>
          <w:b w:val="false"/>
          <w:i w:val="false"/>
          <w:color w:val="ff0000"/>
          <w:sz w:val="28"/>
        </w:rPr>
        <w:t>№ 1264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"Жер қойнауын пайдалану құқығына ие заңды тұлғадағы жер қойнауын пайдаланудың иелiктен алынатын құқығын (оның бiр бөлiгiн) және (немесе) қатысу үлестерiн (акциялар пакеттерiн) мемлекеттiң сатып алуы мәселелерi жөнiндегi ведомствоаралық комиссия құру туралы" Қазақстан Республикасы Yкiметiнiң 2005 жылғы 29 шiлдедегi N 789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толықтырулар мен өзгерiстер енгiзiлсiн: </w:t>
      </w:r>
      <w:r>
        <w:br/>
      </w:r>
      <w:r>
        <w:rPr>
          <w:rFonts w:ascii="Times New Roman"/>
          <w:b w:val="false"/>
          <w:i w:val="false"/>
          <w:color w:val="000000"/>
          <w:sz w:val="28"/>
        </w:rPr>
        <w:t xml:space="preserve">
      көрсетiлген қаулымен бекiтiлген жер қойнауын пайдалану құқығына ие заңды тұлғадағы жер қойнауын пайдаланудың иелiктен алынатын құқығын (оның бiр бөлiгiн) және (немесе) қатысу үлестерiн (акциялар пакеттерiн) мемлекеттiң сатып алуы мәселелерi жөнiндегi ведомствоаралық комиссияның құрамына мыналар енгiзiлсiн: </w:t>
      </w:r>
    </w:p>
    <w:bookmarkEnd w:id="1"/>
    <w:p>
      <w:pPr>
        <w:spacing w:after="0"/>
        <w:ind w:left="0"/>
        <w:jc w:val="both"/>
      </w:pPr>
      <w:r>
        <w:rPr>
          <w:rFonts w:ascii="Times New Roman"/>
          <w:b w:val="false"/>
          <w:i w:val="false"/>
          <w:color w:val="000000"/>
          <w:sz w:val="28"/>
        </w:rPr>
        <w:t xml:space="preserve">Смайылов                      - Қазақстан Республикасының </w:t>
      </w:r>
      <w:r>
        <w:br/>
      </w:r>
      <w:r>
        <w:rPr>
          <w:rFonts w:ascii="Times New Roman"/>
          <w:b w:val="false"/>
          <w:i w:val="false"/>
          <w:color w:val="000000"/>
          <w:sz w:val="28"/>
        </w:rPr>
        <w:t xml:space="preserve">
Әлихан Асханұлы                 Қаржы вице-министрi </w:t>
      </w:r>
    </w:p>
    <w:p>
      <w:pPr>
        <w:spacing w:after="0"/>
        <w:ind w:left="0"/>
        <w:jc w:val="both"/>
      </w:pPr>
      <w:r>
        <w:rPr>
          <w:rFonts w:ascii="Times New Roman"/>
          <w:b w:val="false"/>
          <w:i w:val="false"/>
          <w:color w:val="000000"/>
          <w:sz w:val="28"/>
        </w:rPr>
        <w:t xml:space="preserve">Құсайынов                     - Қазақстан Республикасының </w:t>
      </w:r>
      <w:r>
        <w:br/>
      </w:r>
      <w:r>
        <w:rPr>
          <w:rFonts w:ascii="Times New Roman"/>
          <w:b w:val="false"/>
          <w:i w:val="false"/>
          <w:color w:val="000000"/>
          <w:sz w:val="28"/>
        </w:rPr>
        <w:t xml:space="preserve">
Марат Әпсеметұлы                Экономика және бюджеттiк жоспарлау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      мына: </w:t>
      </w:r>
      <w:r>
        <w:br/>
      </w:r>
      <w:r>
        <w:rPr>
          <w:rFonts w:ascii="Times New Roman"/>
          <w:b w:val="false"/>
          <w:i w:val="false"/>
          <w:color w:val="000000"/>
          <w:sz w:val="28"/>
        </w:rPr>
        <w:t xml:space="preserve">
"Iзмұхамбетов                 - Қазақстан Республикасының </w:t>
      </w:r>
      <w:r>
        <w:br/>
      </w:r>
      <w:r>
        <w:rPr>
          <w:rFonts w:ascii="Times New Roman"/>
          <w:b w:val="false"/>
          <w:i w:val="false"/>
          <w:color w:val="000000"/>
          <w:sz w:val="28"/>
        </w:rPr>
        <w:t xml:space="preserve">
Бақтықожа Салахатдинұлы         Энергетика және минералдық ресурстар </w:t>
      </w:r>
      <w:r>
        <w:br/>
      </w:r>
      <w:r>
        <w:rPr>
          <w:rFonts w:ascii="Times New Roman"/>
          <w:b w:val="false"/>
          <w:i w:val="false"/>
          <w:color w:val="000000"/>
          <w:sz w:val="28"/>
        </w:rPr>
        <w:t xml:space="preserve">
                                бiрiншi вице-министрi,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деген жол мынадай редакцияда жазылсын: </w:t>
      </w:r>
      <w:r>
        <w:br/>
      </w:r>
      <w:r>
        <w:rPr>
          <w:rFonts w:ascii="Times New Roman"/>
          <w:b w:val="false"/>
          <w:i w:val="false"/>
          <w:color w:val="000000"/>
          <w:sz w:val="28"/>
        </w:rPr>
        <w:t xml:space="preserve">
"Iзмұхамбетов                 - Қазақстан Республикасының </w:t>
      </w:r>
      <w:r>
        <w:br/>
      </w:r>
      <w:r>
        <w:rPr>
          <w:rFonts w:ascii="Times New Roman"/>
          <w:b w:val="false"/>
          <w:i w:val="false"/>
          <w:color w:val="000000"/>
          <w:sz w:val="28"/>
        </w:rPr>
        <w:t xml:space="preserve">
Бақтықожа Салахатдинұлы         Энергетика және минералдық ресурстар </w:t>
      </w:r>
      <w:r>
        <w:br/>
      </w:r>
      <w:r>
        <w:rPr>
          <w:rFonts w:ascii="Times New Roman"/>
          <w:b w:val="false"/>
          <w:i w:val="false"/>
          <w:color w:val="000000"/>
          <w:sz w:val="28"/>
        </w:rPr>
        <w:t xml:space="preserve">
                                министрi, төраға"; </w:t>
      </w:r>
    </w:p>
    <w:p>
      <w:pPr>
        <w:spacing w:after="0"/>
        <w:ind w:left="0"/>
        <w:jc w:val="both"/>
      </w:pPr>
      <w:r>
        <w:rPr>
          <w:rFonts w:ascii="Times New Roman"/>
          <w:b w:val="false"/>
          <w:i w:val="false"/>
          <w:color w:val="000000"/>
          <w:sz w:val="28"/>
        </w:rPr>
        <w:t xml:space="preserve">      көрсетiлген құрамнан Школьник Владимир Сергеевич, Абайдiлдин Талғатбек Жәмшитұлы, Айтекенов Қайрат Меңдiбайұлы, Өзбеков Ғани Нұрмұхамедұлы шығарылсын. </w:t>
      </w:r>
    </w:p>
    <w:bookmarkStart w:name="z3" w:id="2"/>
    <w:p>
      <w:pPr>
        <w:spacing w:after="0"/>
        <w:ind w:left="0"/>
        <w:jc w:val="both"/>
      </w:pPr>
      <w:r>
        <w:rPr>
          <w:rFonts w:ascii="Times New Roman"/>
          <w:b w:val="false"/>
          <w:i w:val="false"/>
          <w:color w:val="000000"/>
          <w:sz w:val="28"/>
        </w:rPr>
        <w:t xml:space="preserve">
      2. Осы қаулы қол қойылған күнiнен бастап қолданысқа енгiзiледi.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