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2381b" w14:textId="95238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ақпарат және спорт министрлiгiнiң қарамағындағы кейбiр ұйымдарды Алматы қаласының коммуналдық меншiгiне беру туралы</w:t>
      </w:r>
    </w:p>
    <w:p>
      <w:pPr>
        <w:spacing w:after="0"/>
        <w:ind w:left="0"/>
        <w:jc w:val="both"/>
      </w:pPr>
      <w:r>
        <w:rPr>
          <w:rFonts w:ascii="Times New Roman"/>
          <w:b w:val="false"/>
          <w:i w:val="false"/>
          <w:color w:val="000000"/>
          <w:sz w:val="28"/>
        </w:rPr>
        <w:t>Қазақстан Республикасы Үкіметінің 2006 жылғы 14 наурыздағы N 158 Қаулысы</w:t>
      </w:r>
    </w:p>
    <w:p>
      <w:pPr>
        <w:spacing w:after="0"/>
        <w:ind w:left="0"/>
        <w:jc w:val="both"/>
      </w:pPr>
      <w:bookmarkStart w:name="z1" w:id="0"/>
      <w:r>
        <w:rPr>
          <w:rFonts w:ascii="Times New Roman"/>
          <w:b w:val="false"/>
          <w:i w:val="false"/>
          <w:color w:val="000000"/>
          <w:sz w:val="28"/>
        </w:rPr>
        <w:t>
      "Мемлекеттiк мүлiктi мемлекеттік меншiктiң бiр түрiнен екiншi түрiне беру ережесiн бекiту туралы" Қазақстан Республикасы Үкiметiнiң 2003 жылғы 22 қаңтардағы N 81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Yкiметi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Алматы қаласы әкiмiнiң "Мемлекеттiк қуыршақ театры", "Ықылас атындағы Республикалық музыкалық халық аспаптар мұражайы", "Сәбит Мұқанов пен Ғабит Мүсiреповтiң мемлекеттiк әдеби-мемориалдық мұражай кешенi" республикалық мемлекеттiк қазыналық кәсiпорындарын, "Жамбыл атындағы Мемлекеттiк республикалық жасөспiрiмдер кiтапханасы", "С. Бегалин атындағы Мемлекеттiк республикалық балалар кiтапханасы" мемлекеттiк мекемелерiн мүлiктiк кешендер ретiнде республикалық меншiктен Алматы қаласының коммуналдық меншiгiне беру туралы ұсынысы қабылдансын.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Мәдениет, ақпарат және спорт министрлiгi, Қазақстан Республикасы Қаржы министрлiгiнiң Мемлекеттiк мүлiк және жекешелендiру комитетi және Алматы қаласының әкiмi заңнамада белгiленген тәртiппен осы қаулының 1-тармағында көрсетілген ұйымдарды қабылдау-беру жөнiндегi ұйымдастыру iс-шараларын жүзеге асырсын.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Үкiметiнiң кейбiр шешiмдерiне мынадай өзгерiстер енгiзiлсiн: </w:t>
      </w:r>
    </w:p>
    <w:bookmarkEnd w:id="3"/>
    <w:bookmarkStart w:name="z5" w:id="4"/>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4"/>
    <w:bookmarkStart w:name="z6" w:id="5"/>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23.09.2014 </w:t>
      </w:r>
      <w:r>
        <w:rPr>
          <w:rFonts w:ascii="Times New Roman"/>
          <w:b w:val="false"/>
          <w:i w:val="false"/>
          <w:color w:val="000000"/>
          <w:sz w:val="28"/>
        </w:rPr>
        <w:t>№ 1003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өзгерістер енгізілді - ҚР Үкіметінің 05.08.2013 </w:t>
      </w:r>
      <w:r>
        <w:rPr>
          <w:rFonts w:ascii="Times New Roman"/>
          <w:b w:val="false"/>
          <w:i w:val="false"/>
          <w:color w:val="000000"/>
          <w:sz w:val="28"/>
        </w:rPr>
        <w:t>№ 796</w:t>
      </w:r>
      <w:r>
        <w:rPr>
          <w:rFonts w:ascii="Times New Roman"/>
          <w:b w:val="false"/>
          <w:i w:val="false"/>
          <w:color w:val="ff0000"/>
          <w:sz w:val="28"/>
        </w:rPr>
        <w:t xml:space="preserve">; 23.09.2014 </w:t>
      </w:r>
      <w:r>
        <w:rPr>
          <w:rFonts w:ascii="Times New Roman"/>
          <w:b w:val="false"/>
          <w:i w:val="false"/>
          <w:color w:val="000000"/>
          <w:sz w:val="28"/>
        </w:rPr>
        <w:t>№ 1003</w:t>
      </w:r>
      <w:r>
        <w:rPr>
          <w:rFonts w:ascii="Times New Roman"/>
          <w:b w:val="false"/>
          <w:i w:val="false"/>
          <w:color w:val="ff0000"/>
          <w:sz w:val="28"/>
        </w:rPr>
        <w:t xml:space="preserve"> қаулыларымен.</w:t>
      </w:r>
    </w:p>
    <w:bookmarkEnd w:id="5"/>
    <w:bookmarkStart w:name="z7" w:id="6"/>
    <w:p>
      <w:pPr>
        <w:spacing w:after="0"/>
        <w:ind w:left="0"/>
        <w:jc w:val="both"/>
      </w:pPr>
      <w:r>
        <w:rPr>
          <w:rFonts w:ascii="Times New Roman"/>
          <w:b w:val="false"/>
          <w:i w:val="false"/>
          <w:color w:val="000000"/>
          <w:sz w:val="28"/>
        </w:rPr>
        <w:t xml:space="preserve">
      4. Осы қаулы қол қойылған күнiнен бастап қолданысқа енгiзiледi. </w:t>
      </w:r>
    </w:p>
    <w:bookmarkEnd w:id="6"/>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Премьер-Министрiнің </w:t>
      </w:r>
      <w:r>
        <w:br/>
      </w:r>
      <w:r>
        <w:rPr>
          <w:rFonts w:ascii="Times New Roman"/>
          <w:b w:val="false"/>
          <w:i w:val="false"/>
          <w:color w:val="000000"/>
          <w:sz w:val="28"/>
        </w:rPr>
        <w:t>
</w:t>
      </w:r>
      <w:r>
        <w:rPr>
          <w:rFonts w:ascii="Times New Roman"/>
          <w:b w:val="false"/>
          <w:i/>
          <w:color w:val="000000"/>
          <w:sz w:val="28"/>
        </w:rPr>
        <w:t xml:space="preserve">      мiндетiн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