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b4a0" w14:textId="db2b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Дипломатиялық қызмет персоналын шет елдерде тұрғын үймен қамтамасыз ету нормативтерiн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наурыздағы N 165 Қаулысы. Күші жойылды - Қазақстан Республикасы Үкіметінің 2022 жылғы 29 маусымдағы № 445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29.06.2022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қызметi туралы" Қазақстан Республикасының 2002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25-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дипломатиялық қызмет персоналын шет елдерде тұрғын үймен қамтамасыз ету нормативтерi бекiтiлсiн.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Премьер-Министрiнiң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мiндетiн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Дипломатиялық қызмет персоналын шет елдерде тұрғын үймен</w:t>
      </w:r>
      <w:r>
        <w:br/>
      </w:r>
      <w:r>
        <w:rPr>
          <w:rFonts w:ascii="Times New Roman"/>
          <w:b/>
          <w:i w:val="false"/>
          <w:color w:val="000000"/>
        </w:rPr>
        <w:t>қамтамасыз ету нормативтерi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Нормативтер жаңа редакцияда - ҚР Үкіметінің 2011.12.02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1436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қаулысымен; өзгеріс енгізілді - ҚР Үкіметінің 24.04.2014 </w:t>
      </w:r>
      <w:r>
        <w:rPr>
          <w:rFonts w:ascii="Times New Roman"/>
          <w:b w:val="false"/>
          <w:i w:val="false"/>
          <w:color w:val="000000"/>
          <w:sz w:val="28"/>
        </w:rPr>
        <w:t>N 392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 Араб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Социалистік Халықтық Ливия Араб Жамахириясы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Палестина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 Хашимит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Ислам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Пәкістан Ислам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 Арабиясы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Араб Әмірліктері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мен Солтүстік Ирландия Құрама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Сұлтанаты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Түрікменстан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Федеративтік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 Федерациясы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 Федеративтік Демократиялық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 Құрама Штаттары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Дипломатиялық қызмет персоналын шет елдерде тұрғын үймен қамтамасыз етудің осы нормативтері Қазақстан Республикасының Төтенше және Өкілетті Елшілеріне, сондай-ақ дипломатиялық қызмет персоналы баратын мемлекеттердің дипломатиялық кешендерінде орналастырылған жағдайда қолданылмайды.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