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6d56" w14:textId="b926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наурыздағы N 198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"Сырдария" бассейндiк су шаруашылығы бiрлестiгi сатып алудың маңызды стратегиялық мәнi бар Қазақстан Республикасы мен Өзбекстан Республикасы мемлекетаралық су шаруашылығы объектiлерiн бiрлесiп ұстау жөнiндегi жұмыстарды берушi мен қызметтердi көрсетушi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көрсетiлген заңды тұлғамен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жасалатын шартты 2006 жылға арналған республикалық бюджетте 034 "Су берумен байланысы жоқ республикалық су шаруашылығы объектiлерiн пайдалану" бағдарламасы бойынша көзделген қаражат шегiнде қаржыландыруды;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қызметтердi мемлекеттiк сатып алу үшiн пайдаланылатын қаражатты оңтайлы және тиiмдi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