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7e23" w14:textId="6787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 құру туралы келiсiмге қатысушы мемлекеттердiң макроэкономикалық көрсеткiштерiн жақындастыру жөнiндегi шаралардың iске асырылуын бақылау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2006 жылғы 5 сәуірдегі N 241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Бiртұтас экономикалық кеңiстiк құру туралы келiсiмге қатысушы мемлекеттердiң макроэкономикалық көрсеткiштерiн жақындастыру жөнiндегi шаралардың iске асырылуын бақылау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Бiртұтас экономикалық кеңiстiк құру туралы келiсiмге қатысушы мемлекеттердiң макроэкономикалық көрсеткiштерiн жақындастыру жөнiндегi шаралардың iске асырылуын бақылау туралы келiсiм жасалсын.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Жоба </w:t>
      </w:r>
    </w:p>
    <w:bookmarkStart w:name="z4" w:id="3"/>
    <w:p>
      <w:pPr>
        <w:spacing w:after="0"/>
        <w:ind w:left="0"/>
        <w:jc w:val="left"/>
      </w:pPr>
      <w:r>
        <w:rPr>
          <w:rFonts w:ascii="Times New Roman"/>
          <w:b/>
          <w:i w:val="false"/>
          <w:color w:val="000000"/>
        </w:rPr>
        <w:t xml:space="preserve"> 
  Бiртұтас экономикалық кеңiстiк құру туралы </w:t>
      </w:r>
      <w:r>
        <w:br/>
      </w:r>
      <w:r>
        <w:rPr>
          <w:rFonts w:ascii="Times New Roman"/>
          <w:b/>
          <w:i w:val="false"/>
          <w:color w:val="000000"/>
        </w:rPr>
        <w:t xml:space="preserve">
келiсiмге қатысушы мемлекеттердiң макроэкономикалық </w:t>
      </w:r>
      <w:r>
        <w:br/>
      </w:r>
      <w:r>
        <w:rPr>
          <w:rFonts w:ascii="Times New Roman"/>
          <w:b/>
          <w:i w:val="false"/>
          <w:color w:val="000000"/>
        </w:rPr>
        <w:t xml:space="preserve">
көрсеткiштерiн жақындастыру жөнiндегi шаралардың iске </w:t>
      </w:r>
      <w:r>
        <w:br/>
      </w:r>
      <w:r>
        <w:rPr>
          <w:rFonts w:ascii="Times New Roman"/>
          <w:b/>
          <w:i w:val="false"/>
          <w:color w:val="000000"/>
        </w:rPr>
        <w:t xml:space="preserve">
асырылуын бақылау туралы келiсiм </w:t>
      </w:r>
    </w:p>
    <w:bookmarkEnd w:id="3"/>
    <w:p>
      <w:pPr>
        <w:spacing w:after="0"/>
        <w:ind w:left="0"/>
        <w:jc w:val="both"/>
      </w:pPr>
      <w:r>
        <w:rPr>
          <w:rFonts w:ascii="Times New Roman"/>
          <w:b w:val="false"/>
          <w:i w:val="false"/>
          <w:color w:val="000000"/>
          <w:sz w:val="28"/>
        </w:rPr>
        <w:t>      Бұдан әрi Тараптар деп аталатын 2003 жылғы 19 қыркүйектегi Бiртұтас экономикалық кеңiстiк (бұдан әрi - БЭК) құру туралы  </w:t>
      </w:r>
      <w:r>
        <w:rPr>
          <w:rFonts w:ascii="Times New Roman"/>
          <w:b w:val="false"/>
          <w:i w:val="false"/>
          <w:color w:val="000000"/>
          <w:sz w:val="28"/>
        </w:rPr>
        <w:t xml:space="preserve">келiсiмге </w:t>
      </w:r>
      <w:r>
        <w:rPr>
          <w:rFonts w:ascii="Times New Roman"/>
          <w:b w:val="false"/>
          <w:i w:val="false"/>
          <w:color w:val="000000"/>
          <w:sz w:val="28"/>
        </w:rPr>
        <w:t xml:space="preserve"> қатысушы мемлекеттердiң үкiметтерi, </w:t>
      </w:r>
      <w:r>
        <w:br/>
      </w:r>
      <w:r>
        <w:rPr>
          <w:rFonts w:ascii="Times New Roman"/>
          <w:b w:val="false"/>
          <w:i w:val="false"/>
          <w:color w:val="000000"/>
          <w:sz w:val="28"/>
        </w:rPr>
        <w:t xml:space="preserve">
      экономикалық ықпалдастықты тереңдетуге, өзара сауда-экономикалық қатынастарды дамытуға ұмтыла отырып, </w:t>
      </w:r>
      <w:r>
        <w:br/>
      </w:r>
      <w:r>
        <w:rPr>
          <w:rFonts w:ascii="Times New Roman"/>
          <w:b w:val="false"/>
          <w:i w:val="false"/>
          <w:color w:val="000000"/>
          <w:sz w:val="28"/>
        </w:rPr>
        <w:t xml:space="preserve">
      Тараптар мемлекеттерiнiң аумағында тауарлардың, қызметтердiң, капитал мен жұмыс күшiнiң еркiн қозғалуын қамтамасыз етуге жәрдемдесу мақсатында, </w:t>
      </w:r>
      <w:r>
        <w:br/>
      </w:r>
      <w:r>
        <w:rPr>
          <w:rFonts w:ascii="Times New Roman"/>
          <w:b w:val="false"/>
          <w:i w:val="false"/>
          <w:color w:val="000000"/>
          <w:sz w:val="28"/>
        </w:rPr>
        <w:t xml:space="preserve">
      БЭК құру жөнiндегi үйлестiрiлген iс-шараларды жүзеге асыру қажеттiгiн растай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 Тараптар мемлекеттерiнiң макроэкономикалық көрсеткiштерiн жақындастыру жөнiндегi шаралардың iске асырылуын бақылауға қатысты жалпы мәселелердi реттейдi.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Бiртұтас экономикалық кеңiстiк құру туралы келiсiмге қатысушы мемлекеттердiң макроэкономикалық көрсеткiштерiнiң Негiзгi макроэкономикалық көрсеткiштер тiзбесi туралы келiсiмнiң (бұдан әрi - Негiзгi макроэкономикалық көрсеткiштер тiзбесi туралы келiсiм) 8-бабында айқындалған келiсiлген сандық мәндерiне қол жеткiзуге бағытталған шараларды әзiрлейдi.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келiсiлген макроэкономикалық көрсеткiштердi жақындастыруға бағытталған шаралардың iске асырылуын бақылауды жүзеге асыруға мiндеттенедi. </w:t>
      </w:r>
      <w:r>
        <w:br/>
      </w:r>
      <w:r>
        <w:rPr>
          <w:rFonts w:ascii="Times New Roman"/>
          <w:b w:val="false"/>
          <w:i w:val="false"/>
          <w:color w:val="000000"/>
          <w:sz w:val="28"/>
        </w:rPr>
        <w:t xml:space="preserve">
      Тараптар мемлекеттерiнiң макроэкономикалық көрсеткiштерiн жақындастыру жөнiндегi шаралардың iске асырылуын бақылауды әрбiр Тарап және үкiметаралық деңгейде жүзеге асырады. </w:t>
      </w:r>
      <w:r>
        <w:br/>
      </w:r>
      <w:r>
        <w:rPr>
          <w:rFonts w:ascii="Times New Roman"/>
          <w:b w:val="false"/>
          <w:i w:val="false"/>
          <w:color w:val="000000"/>
          <w:sz w:val="28"/>
        </w:rPr>
        <w:t xml:space="preserve">
      Макроэкономикалық көрсеткiштердi жақындастыру жөнiндегi шаралардың iске асырылуын бақылау жөнiндегi жұмыстарды үкiметаралық деңгейде үйлестiру үшiн жұмыс тобы құрылады, оның құрамына Тараптар мемлекеттерiнiң тиiстi экономикалық, статистикалық және қаржылық органдарының өкiлдерi, сондай-ақ Тәуелсiз Мемлекеттер Достастығының Мемлекетаралық статистикалық комитетiнiң өкiлдерi кiредi.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мемлекеттерiнiң макроэкономикалық көрсеткiштерiн жақындастыру жөнiндегi шаралардың iске асырылуын жекелеген мемлекеттер деңгейiнде бақылау функцияларын тиiстi органдар жүзеге асырады, олардың негiзгi мiндеттерi мыналарды қамтиды: </w:t>
      </w:r>
      <w:r>
        <w:br/>
      </w:r>
      <w:r>
        <w:rPr>
          <w:rFonts w:ascii="Times New Roman"/>
          <w:b w:val="false"/>
          <w:i w:val="false"/>
          <w:color w:val="000000"/>
          <w:sz w:val="28"/>
        </w:rPr>
        <w:t xml:space="preserve">
      тiзбелерi Негiзгi макроэкономикалық көрсеткiштер тiзбесi туралы келiсiмде қамтылған макроэкономикалық көрсеткiштердiң мониторингi және олардың болжамды бағаларын қарау; </w:t>
      </w:r>
      <w:r>
        <w:br/>
      </w:r>
      <w:r>
        <w:rPr>
          <w:rFonts w:ascii="Times New Roman"/>
          <w:b w:val="false"/>
          <w:i w:val="false"/>
          <w:color w:val="000000"/>
          <w:sz w:val="28"/>
        </w:rPr>
        <w:t xml:space="preserve">
      жақындау өлшемi ретiнде келiсiлген макроэкономикалық көрсеткiштердi жақындастыруға бағытталған шаралар бойынша ұсынымдар дайындау; </w:t>
      </w:r>
      <w:r>
        <w:br/>
      </w:r>
      <w:r>
        <w:rPr>
          <w:rFonts w:ascii="Times New Roman"/>
          <w:b w:val="false"/>
          <w:i w:val="false"/>
          <w:color w:val="000000"/>
          <w:sz w:val="28"/>
        </w:rPr>
        <w:t xml:space="preserve">
      жұмыс тобының шеңберiнде талқылауға ұсыныстар әзiрлеу. </w:t>
      </w:r>
      <w:r>
        <w:br/>
      </w:r>
      <w:r>
        <w:rPr>
          <w:rFonts w:ascii="Times New Roman"/>
          <w:b w:val="false"/>
          <w:i w:val="false"/>
          <w:color w:val="000000"/>
          <w:sz w:val="28"/>
        </w:rPr>
        <w:t xml:space="preserve">
      Жұмыс тобының шеңберiнде тиiстi органдар макроэкономикалық көрсеткiштердi ұсыну нысаны мен мерзiмiн келiседi, сондай-ақ ақпарат алмасуды тiкелей жүзеге асырады.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Макроэкономикалық көрсеткiштердi жақындастыру жөнiндегi шаралардың iске асырылуын бақылауды жүзеге асыратын жұмыс тобының негiзгi мiндеттерi мыналар болып табылады: </w:t>
      </w:r>
      <w:r>
        <w:br/>
      </w:r>
      <w:r>
        <w:rPr>
          <w:rFonts w:ascii="Times New Roman"/>
          <w:b w:val="false"/>
          <w:i w:val="false"/>
          <w:color w:val="000000"/>
          <w:sz w:val="28"/>
        </w:rPr>
        <w:t xml:space="preserve">
      тiзбелерi Негiзгi макроэкономикалық көрсеткiштер тiзбесi туралы келiсiмде қамтылған макроэкономикалық көрсеткiштер мониторингiнiң негiзгi нәтижелерiн және олардың болжамды бағаларын қарау; </w:t>
      </w:r>
      <w:r>
        <w:br/>
      </w:r>
      <w:r>
        <w:rPr>
          <w:rFonts w:ascii="Times New Roman"/>
          <w:b w:val="false"/>
          <w:i w:val="false"/>
          <w:color w:val="000000"/>
          <w:sz w:val="28"/>
        </w:rPr>
        <w:t xml:space="preserve">
      макроэкономикалық көрсеткiштердi жақындастыру жөнiнде ұсынымдар әзiрлеу; </w:t>
      </w:r>
      <w:r>
        <w:br/>
      </w:r>
      <w:r>
        <w:rPr>
          <w:rFonts w:ascii="Times New Roman"/>
          <w:b w:val="false"/>
          <w:i w:val="false"/>
          <w:color w:val="000000"/>
          <w:sz w:val="28"/>
        </w:rPr>
        <w:t xml:space="preserve">
      тараптар мемлекеттерiнiң макроэкономикалық көрсеткiштерiн жақындастыру жөнiндегi шараларды iске асыруға бағытталған мәселелердi пысықтау; </w:t>
      </w:r>
      <w:r>
        <w:br/>
      </w:r>
      <w:r>
        <w:rPr>
          <w:rFonts w:ascii="Times New Roman"/>
          <w:b w:val="false"/>
          <w:i w:val="false"/>
          <w:color w:val="000000"/>
          <w:sz w:val="28"/>
        </w:rPr>
        <w:t xml:space="preserve">
      Негiзгi макроэкономикалық көрсеткiштер тiзбесi туралы келiсiмнiң 11-бабына сәйкес iс-шаралар жоспарын әзiрлеу. </w:t>
      </w:r>
      <w:r>
        <w:br/>
      </w:r>
      <w:r>
        <w:rPr>
          <w:rFonts w:ascii="Times New Roman"/>
          <w:b w:val="false"/>
          <w:i w:val="false"/>
          <w:color w:val="000000"/>
          <w:sz w:val="28"/>
        </w:rPr>
        <w:t xml:space="preserve">
      Тараптар мемлекеттерiнiң макроэкономикалық көрсеткiштерiн жақындастыру өлшемiне қол жеткiзу жөнiндегi iс-шаралар жоспарының орындалу қорытындылары жыл сайын жекелеген хаттамалармен ресiмделедi және БЭК комиссиясына жiберiледi.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Бiртұтас экономикалық кеңiстiк комиссиясы iс-шаралар жоспарын бекiтедi және Тараптар мемлекеттерiнiң әлеуметтiк-экономикалық дамуының орта мерзiмдi және ұзақ мерзiмдi кезеңдерге арналған бағдарламаларын (стратегияларын) әзiрлеген кезде Тараптар мемлекеттерiнiң тиiстi органдары ескеретiн негiзгi макроэкономикалық көрсеткiштердiң келiсiлген мәндерiне қол жеткiзуге бағытталған шешiмдер қабылдайды.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Келiсiмде Тараптар қатысушы болып табылатын үшiншi елдермен жасалған басқа халықаралық шарттардың ережелерi қозғалмайды.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2003 жылғы 19 қыркүйектегi Бiртұтас экономикалық кеңiстiк құру туралы келiсiмнiң мақсаттары мен қағидаттарын бөлiсетiн кез келген мемлекет осы Келiсiмге қатысушы бола алады. Осы Келiсiмге қосылу шарттары Тараптар мен қосылатын мемлекет арасында жасалатын келiсiмде айқындалады.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жекелеген хаттамалармен ресiмделетiн өзгерiстер енгiзiлуi мүмкiн.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Келiсiмнiң ережелерiн түсiндiруге және/немесе қолдануға қатысты Тараптар арасындағы даулар мен келiспеушiлiктер Тараптар арасында консультациялар мен келiссөздер жүргiзу жолымен шешiледi. </w:t>
      </w:r>
      <w:r>
        <w:br/>
      </w:r>
      <w:r>
        <w:rPr>
          <w:rFonts w:ascii="Times New Roman"/>
          <w:b w:val="false"/>
          <w:i w:val="false"/>
          <w:color w:val="000000"/>
          <w:sz w:val="28"/>
        </w:rPr>
        <w:t xml:space="preserve">
      Келiсiмге қол жеткiзiлмеген жағдайда кез келген Тарап дауды БЭК шеңберiндегi дауларды шешу жөнiндегi органға шешуге жiбере алады.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Бiртұтас экономикалық кеңiстiк құру туралы келiсiмге қатысушы мемлекеттер жасасқан мынадай келiсiмдер: </w:t>
      </w:r>
      <w:r>
        <w:br/>
      </w:r>
      <w:r>
        <w:rPr>
          <w:rFonts w:ascii="Times New Roman"/>
          <w:b w:val="false"/>
          <w:i w:val="false"/>
          <w:color w:val="000000"/>
          <w:sz w:val="28"/>
        </w:rPr>
        <w:t xml:space="preserve">
      Негiзгi макроэкономикалық көрсеткiштер тiзбесi туралы келiсiм; </w:t>
      </w:r>
      <w:r>
        <w:br/>
      </w:r>
      <w:r>
        <w:rPr>
          <w:rFonts w:ascii="Times New Roman"/>
          <w:b w:val="false"/>
          <w:i w:val="false"/>
          <w:color w:val="000000"/>
          <w:sz w:val="28"/>
        </w:rPr>
        <w:t xml:space="preserve">
      Статистика әдiснамасын бiрiздендiру және мемлекеттiк статистика органдарын үйлестiру жөнiндегi шаралардың орындалуын бақылау тетiгi туралы келiсiм күшiне енген жағдайда 2005 жылғы "__" қарашада ______________ қаласында қол қойылған Бiртұтас экономикалық кеңiстiк құру туралы халықаралық шарттардың күшiне ену тәртiбi туралы хаттамада көзделген тәртiппен күшiне енедi. </w:t>
      </w:r>
      <w:r>
        <w:br/>
      </w:r>
      <w:r>
        <w:rPr>
          <w:rFonts w:ascii="Times New Roman"/>
          <w:b w:val="false"/>
          <w:i w:val="false"/>
          <w:color w:val="000000"/>
          <w:sz w:val="28"/>
        </w:rPr>
        <w:t xml:space="preserve">
      Осы Келiсiм белгiленбеген мерзiмге жасалады. Кез келген Тарап депозитарийге тиiстi жазбаша хабарлама жiбере отырып, өзiнiң осы Келiсiмге қатысуын тоқтата алады. Мұндай Тарап үшiн осы Келiсiмнiң қолданылуы депозитарий жазбаша хабарлама алған күннен бастап 12 ай өткен соң тоқтатылады. </w:t>
      </w:r>
      <w:r>
        <w:br/>
      </w:r>
      <w:r>
        <w:rPr>
          <w:rFonts w:ascii="Times New Roman"/>
          <w:b w:val="false"/>
          <w:i w:val="false"/>
          <w:color w:val="000000"/>
          <w:sz w:val="28"/>
        </w:rPr>
        <w:t xml:space="preserve">
      Тараптардың бiрi осы Келiсiмнен шыққан жағдайда, егер Тараптар өзгеше туралы уағдаласпаса, оның қолданылуы аталған Тарап осы Келiсiмнiң қолданылу кезеңiнде осы Тарап үшiн туындаған қаржылық және өзге де мiндеттемелердi толық реттегенге дейiн жалғасады. </w:t>
      </w:r>
      <w:r>
        <w:br/>
      </w:r>
      <w:r>
        <w:rPr>
          <w:rFonts w:ascii="Times New Roman"/>
          <w:b w:val="false"/>
          <w:i w:val="false"/>
          <w:color w:val="000000"/>
          <w:sz w:val="28"/>
        </w:rPr>
        <w:t xml:space="preserve">
      200___ жылғы "____"_________ _________ қаласында орыс тiлiнде бiр түпнұсқа данада жасалды. Түпнұсқа данасы депозитарийде сақталады. 2003 жылғы 19 қыркүйектегi Бiртұтас экономикалық кеңiстiк құру туралы келiсiмнiң 4-бабына сәйкес БЭК Комиссиясы құрылған және оған өкiлеттiк берiлген сәтке дейiн Қазақстан Республикасы БЭК құру жөнiндегi халықаралық-құқықтық құжаттардың депозитарийi болып табылады. </w:t>
      </w:r>
      <w:r>
        <w:br/>
      </w:r>
      <w:r>
        <w:rPr>
          <w:rFonts w:ascii="Times New Roman"/>
          <w:b w:val="false"/>
          <w:i w:val="false"/>
          <w:color w:val="000000"/>
          <w:sz w:val="28"/>
        </w:rPr>
        <w:t xml:space="preserve">
      Депозитарий Тараптардың әрқайсысына оның куәландырылған көшiрмесiн жiбередi.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both"/>
      </w:pPr>
      <w:r>
        <w:rPr>
          <w:rFonts w:ascii="Times New Roman"/>
          <w:b w:val="false"/>
          <w:i/>
          <w:color w:val="000000"/>
          <w:sz w:val="28"/>
        </w:rPr>
        <w:t xml:space="preserve">      Ресей Федерациясының                         Украина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