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e993" w14:textId="d8ce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Шетелде тұратын отандастардың iстерi жөнiнде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25 сәуірдегі N 325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Үкiметiнiң 2006 жылғы 6 қаңтардағы N 24 </w:t>
      </w:r>
      <w:r>
        <w:rPr>
          <w:rFonts w:ascii="Times New Roman"/>
          <w:b w:val="false"/>
          <w:i w:val="false"/>
          <w:color w:val="000000"/>
          <w:sz w:val="28"/>
        </w:rPr>
        <w:t>қаулысымен</w:t>
      </w:r>
      <w:r>
        <w:rPr>
          <w:rFonts w:ascii="Times New Roman"/>
          <w:b w:val="false"/>
          <w:i w:val="false"/>
          <w:color w:val="000000"/>
          <w:sz w:val="28"/>
        </w:rPr>
        <w:t xml:space="preserve"> бекiтiлген Шетелде тұратын отандастарды қолдаудың 2005 - 2007 жылдарға арналған мемлекеттiк бағдарламасын iске асыру жөнiндегi iс-шаралар жоспарының 3-бөлiмiнiң 3-тармағын орындау үшiн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Шетелде тұратын отандастардың iстерi жөнiндегi комиссия (бұдан әрi - Комиссия) құрылсын. </w:t>
      </w:r>
    </w:p>
    <w:bookmarkStart w:name="z2" w:id="0"/>
    <w:p>
      <w:pPr>
        <w:spacing w:after="0"/>
        <w:ind w:left="0"/>
        <w:jc w:val="both"/>
      </w:pPr>
      <w:r>
        <w:rPr>
          <w:rFonts w:ascii="Times New Roman"/>
          <w:b w:val="false"/>
          <w:i w:val="false"/>
          <w:color w:val="000000"/>
          <w:sz w:val="28"/>
        </w:rPr>
        <w:t xml:space="preserve">
      2. Қоса берiлiп отырған: </w:t>
      </w:r>
      <w:r>
        <w:br/>
      </w:r>
      <w:r>
        <w:rPr>
          <w:rFonts w:ascii="Times New Roman"/>
          <w:b w:val="false"/>
          <w:i w:val="false"/>
          <w:color w:val="000000"/>
          <w:sz w:val="28"/>
        </w:rPr>
        <w:t xml:space="preserve">
      1) Комиссия туралы ереже; </w:t>
      </w:r>
      <w:r>
        <w:br/>
      </w:r>
      <w:r>
        <w:rPr>
          <w:rFonts w:ascii="Times New Roman"/>
          <w:b w:val="false"/>
          <w:i w:val="false"/>
          <w:color w:val="000000"/>
          <w:sz w:val="28"/>
        </w:rPr>
        <w:t xml:space="preserve">
      2) Комиссияның құрамы бекiтiлсiн. </w:t>
      </w:r>
    </w:p>
    <w:bookmarkEnd w:id="0"/>
    <w:bookmarkStart w:name="z3" w:id="1"/>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25 сәуiрдегi </w:t>
      </w:r>
      <w:r>
        <w:br/>
      </w:r>
      <w:r>
        <w:rPr>
          <w:rFonts w:ascii="Times New Roman"/>
          <w:b w:val="false"/>
          <w:i w:val="false"/>
          <w:color w:val="000000"/>
          <w:sz w:val="28"/>
        </w:rPr>
        <w:t xml:space="preserve">
N 325 қаулысымен  </w:t>
      </w:r>
      <w:r>
        <w:br/>
      </w:r>
      <w:r>
        <w:rPr>
          <w:rFonts w:ascii="Times New Roman"/>
          <w:b w:val="false"/>
          <w:i w:val="false"/>
          <w:color w:val="000000"/>
          <w:sz w:val="28"/>
        </w:rPr>
        <w:t xml:space="preserve">
бекiтiлген    </w:t>
      </w:r>
    </w:p>
    <w:bookmarkStart w:name="z4" w:id="2"/>
    <w:p>
      <w:pPr>
        <w:spacing w:after="0"/>
        <w:ind w:left="0"/>
        <w:jc w:val="left"/>
      </w:pPr>
      <w:r>
        <w:rPr>
          <w:rFonts w:ascii="Times New Roman"/>
          <w:b/>
          <w:i w:val="false"/>
          <w:color w:val="000000"/>
        </w:rPr>
        <w:t xml:space="preserve"> 
Шетелде тұратын отандастардың iстерi жөнiндегi </w:t>
      </w:r>
      <w:r>
        <w:br/>
      </w:r>
      <w:r>
        <w:rPr>
          <w:rFonts w:ascii="Times New Roman"/>
          <w:b/>
          <w:i w:val="false"/>
          <w:color w:val="000000"/>
        </w:rPr>
        <w:t xml:space="preserve">
комиссия туралы ереже  1. Жалпы ережелер </w:t>
      </w:r>
    </w:p>
    <w:bookmarkEnd w:id="2"/>
    <w:p>
      <w:pPr>
        <w:spacing w:after="0"/>
        <w:ind w:left="0"/>
        <w:jc w:val="both"/>
      </w:pPr>
      <w:r>
        <w:rPr>
          <w:rFonts w:ascii="Times New Roman"/>
          <w:b w:val="false"/>
          <w:i w:val="false"/>
          <w:color w:val="000000"/>
          <w:sz w:val="28"/>
        </w:rPr>
        <w:t xml:space="preserve">      1. Шетелде тұратын отандастардың iстерi жөнiндегi комиссия Қазақстан Республикасы Yкiметiнiң жанындағы консультативтiк-кеңесшi орган болып табылады. </w:t>
      </w:r>
    </w:p>
    <w:bookmarkStart w:name="z5" w:id="3"/>
    <w:p>
      <w:pPr>
        <w:spacing w:after="0"/>
        <w:ind w:left="0"/>
        <w:jc w:val="both"/>
      </w:pPr>
      <w:r>
        <w:rPr>
          <w:rFonts w:ascii="Times New Roman"/>
          <w:b w:val="false"/>
          <w:i w:val="false"/>
          <w:color w:val="000000"/>
          <w:sz w:val="28"/>
        </w:rPr>
        <w:t>
      2. Комиссия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заңдарын</w:t>
      </w:r>
      <w:r>
        <w:rPr>
          <w:rFonts w:ascii="Times New Roman"/>
          <w:b w:val="false"/>
          <w:i w:val="false"/>
          <w:color w:val="000000"/>
          <w:sz w:val="28"/>
        </w:rPr>
        <w:t xml:space="preserve">, өзге де нормативтiк құқықтық кесiмдердi және осы Ереженi басшылыққа алады. </w:t>
      </w:r>
    </w:p>
    <w:bookmarkEnd w:id="3"/>
    <w:bookmarkStart w:name="z6" w:id="4"/>
    <w:p>
      <w:pPr>
        <w:spacing w:after="0"/>
        <w:ind w:left="0"/>
        <w:jc w:val="left"/>
      </w:pPr>
      <w:r>
        <w:rPr>
          <w:rFonts w:ascii="Times New Roman"/>
          <w:b/>
          <w:i w:val="false"/>
          <w:color w:val="000000"/>
        </w:rPr>
        <w:t xml:space="preserve"> 
2. Комиссияның мiндеттерi, функциялары мен құқықтары </w:t>
      </w:r>
    </w:p>
    <w:bookmarkEnd w:id="4"/>
    <w:p>
      <w:pPr>
        <w:spacing w:after="0"/>
        <w:ind w:left="0"/>
        <w:jc w:val="both"/>
      </w:pPr>
      <w:r>
        <w:rPr>
          <w:rFonts w:ascii="Times New Roman"/>
          <w:b w:val="false"/>
          <w:i w:val="false"/>
          <w:color w:val="000000"/>
          <w:sz w:val="28"/>
        </w:rPr>
        <w:t xml:space="preserve">      3. Комиссияның негiзгi мiндеттерi мыналар болып табылады: </w:t>
      </w:r>
      <w:r>
        <w:br/>
      </w:r>
      <w:r>
        <w:rPr>
          <w:rFonts w:ascii="Times New Roman"/>
          <w:b w:val="false"/>
          <w:i w:val="false"/>
          <w:color w:val="000000"/>
          <w:sz w:val="28"/>
        </w:rPr>
        <w:t xml:space="preserve">
      1) шетелде тұратын қазақ диаспорасының өмiрiне және қызметiне байланысты проблемаларды зерделеу; </w:t>
      </w:r>
      <w:r>
        <w:br/>
      </w:r>
      <w:r>
        <w:rPr>
          <w:rFonts w:ascii="Times New Roman"/>
          <w:b w:val="false"/>
          <w:i w:val="false"/>
          <w:color w:val="000000"/>
          <w:sz w:val="28"/>
        </w:rPr>
        <w:t xml:space="preserve">
      2) шетелде тұратын отандастармен жан-жақты байланысты дамыту және нығайту үшiн қажеттi жағдай жасауға жәрдем көрсету; </w:t>
      </w:r>
      <w:r>
        <w:br/>
      </w:r>
      <w:r>
        <w:rPr>
          <w:rFonts w:ascii="Times New Roman"/>
          <w:b w:val="false"/>
          <w:i w:val="false"/>
          <w:color w:val="000000"/>
          <w:sz w:val="28"/>
        </w:rPr>
        <w:t xml:space="preserve">
      3) шетелде тұратын отандастарды қолдау процесiнде туындайтын мәселелердi шешуде мемлекеттiк органдарға консультативтiк көмек көрсету; </w:t>
      </w:r>
      <w:r>
        <w:br/>
      </w:r>
      <w:r>
        <w:rPr>
          <w:rFonts w:ascii="Times New Roman"/>
          <w:b w:val="false"/>
          <w:i w:val="false"/>
          <w:color w:val="000000"/>
          <w:sz w:val="28"/>
        </w:rPr>
        <w:t xml:space="preserve">
      4) қазақ диаспорасының ұлттық-мәдени қажеттiлiктi қанағаттандыру саласындағы құқықтарын бұзу фактiлерiне мониторинг жүргiзу. </w:t>
      </w:r>
    </w:p>
    <w:bookmarkStart w:name="z7" w:id="5"/>
    <w:p>
      <w:pPr>
        <w:spacing w:after="0"/>
        <w:ind w:left="0"/>
        <w:jc w:val="both"/>
      </w:pPr>
      <w:r>
        <w:rPr>
          <w:rFonts w:ascii="Times New Roman"/>
          <w:b w:val="false"/>
          <w:i w:val="false"/>
          <w:color w:val="000000"/>
          <w:sz w:val="28"/>
        </w:rPr>
        <w:t xml:space="preserve">
      4. Жүктелген мiндеттердi iске асыру мақсатында Комиссия мынадай функцияларды орындайды: </w:t>
      </w:r>
      <w:r>
        <w:br/>
      </w:r>
      <w:r>
        <w:rPr>
          <w:rFonts w:ascii="Times New Roman"/>
          <w:b w:val="false"/>
          <w:i w:val="false"/>
          <w:color w:val="000000"/>
          <w:sz w:val="28"/>
        </w:rPr>
        <w:t xml:space="preserve">
      1) шетелдегi қазақ диаспораларымен өзара iс-қимыл мәселелерi бойынша нормативтiк құқықтық базаны жетiлдiру жөнiнде ұсыныстар әзiрлейдi; </w:t>
      </w:r>
      <w:r>
        <w:br/>
      </w:r>
      <w:r>
        <w:rPr>
          <w:rFonts w:ascii="Times New Roman"/>
          <w:b w:val="false"/>
          <w:i w:val="false"/>
          <w:color w:val="000000"/>
          <w:sz w:val="28"/>
        </w:rPr>
        <w:t xml:space="preserve">
      2) шетелде тұратын отандастармен әлеуметтiк-мәдени байланыстарды дамыту үшiн қолайлы жағдай жасау жөнiнде ұсыныстар әзiрлейдi; </w:t>
      </w:r>
      <w:r>
        <w:br/>
      </w:r>
      <w:r>
        <w:rPr>
          <w:rFonts w:ascii="Times New Roman"/>
          <w:b w:val="false"/>
          <w:i w:val="false"/>
          <w:color w:val="000000"/>
          <w:sz w:val="28"/>
        </w:rPr>
        <w:t xml:space="preserve">
      3) шетелде тұратын отандастармен экономикалық байланыстарды нығайту және кеңейту жөнiнде ұсынымдар әзiрлейдi; </w:t>
      </w:r>
      <w:r>
        <w:br/>
      </w:r>
      <w:r>
        <w:rPr>
          <w:rFonts w:ascii="Times New Roman"/>
          <w:b w:val="false"/>
          <w:i w:val="false"/>
          <w:color w:val="000000"/>
          <w:sz w:val="28"/>
        </w:rPr>
        <w:t xml:space="preserve">
      4) мемлекеттiк органдарға талдамалық, әдiстемелiк және өзге де материалдарды қарау үшiн жiбередi; </w:t>
      </w:r>
      <w:r>
        <w:br/>
      </w:r>
      <w:r>
        <w:rPr>
          <w:rFonts w:ascii="Times New Roman"/>
          <w:b w:val="false"/>
          <w:i w:val="false"/>
          <w:color w:val="000000"/>
          <w:sz w:val="28"/>
        </w:rPr>
        <w:t xml:space="preserve">
      5) шетелде тұратын отандастардың ғылыми, мәдени және шығармашылық ұйымдарымен тұрақты қатынастарды қолдау жөнiнде ұсыныстар әзiрлейдi. </w:t>
      </w:r>
    </w:p>
    <w:bookmarkEnd w:id="5"/>
    <w:bookmarkStart w:name="z8" w:id="6"/>
    <w:p>
      <w:pPr>
        <w:spacing w:after="0"/>
        <w:ind w:left="0"/>
        <w:jc w:val="both"/>
      </w:pPr>
      <w:r>
        <w:rPr>
          <w:rFonts w:ascii="Times New Roman"/>
          <w:b w:val="false"/>
          <w:i w:val="false"/>
          <w:color w:val="000000"/>
          <w:sz w:val="28"/>
        </w:rPr>
        <w:t xml:space="preserve">
      5. Комиссия заңнамада белгiленген тәртiппен өз мiндеттерi мен функцияларын жүзеге асыру үшiн: </w:t>
      </w:r>
      <w:r>
        <w:br/>
      </w:r>
      <w:r>
        <w:rPr>
          <w:rFonts w:ascii="Times New Roman"/>
          <w:b w:val="false"/>
          <w:i w:val="false"/>
          <w:color w:val="000000"/>
          <w:sz w:val="28"/>
        </w:rPr>
        <w:t xml:space="preserve">
      1) мемлекеттiк органдардан және өзге де ұйымдардан Комиссия қызметiне байланысты материалдар мен құжаттарды сұратуға және алуға; </w:t>
      </w:r>
      <w:r>
        <w:br/>
      </w:r>
      <w:r>
        <w:rPr>
          <w:rFonts w:ascii="Times New Roman"/>
          <w:b w:val="false"/>
          <w:i w:val="false"/>
          <w:color w:val="000000"/>
          <w:sz w:val="28"/>
        </w:rPr>
        <w:t xml:space="preserve">
      2) Комиссияның құзыретiне кiретiн мәселелер бойынша комиссия отырыстарына мемлекеттiк органдар мен өзге де ұйымдардың өкiлдерiн шақыруға және тыңдауға; </w:t>
      </w:r>
      <w:r>
        <w:br/>
      </w:r>
      <w:r>
        <w:rPr>
          <w:rFonts w:ascii="Times New Roman"/>
          <w:b w:val="false"/>
          <w:i w:val="false"/>
          <w:color w:val="000000"/>
          <w:sz w:val="28"/>
        </w:rPr>
        <w:t xml:space="preserve">
      3) Қазақстан Республикасының Үкiметiне өзiнiң құзыретiне кiретiн мәселелер жөнiнде ұсыныстар енгiзуге; </w:t>
      </w:r>
      <w:r>
        <w:br/>
      </w:r>
      <w:r>
        <w:rPr>
          <w:rFonts w:ascii="Times New Roman"/>
          <w:b w:val="false"/>
          <w:i w:val="false"/>
          <w:color w:val="000000"/>
          <w:sz w:val="28"/>
        </w:rPr>
        <w:t xml:space="preserve">
      4) Комиссия мен мемлекеттiк органдардың, ұйымдардың өзара iс-қимылын қамтамасыз ету жөнiнде шаралар қабылдауға байланысты өзге де өкiлеттiктердi жүзеге асыруға құқығы бар. </w:t>
      </w:r>
    </w:p>
    <w:bookmarkEnd w:id="6"/>
    <w:bookmarkStart w:name="z9" w:id="7"/>
    <w:p>
      <w:pPr>
        <w:spacing w:after="0"/>
        <w:ind w:left="0"/>
        <w:jc w:val="left"/>
      </w:pPr>
      <w:r>
        <w:rPr>
          <w:rFonts w:ascii="Times New Roman"/>
          <w:b/>
          <w:i w:val="false"/>
          <w:color w:val="000000"/>
        </w:rPr>
        <w:t xml:space="preserve"> 
3. Комиссияның жұмысын ұйымдастыру </w:t>
      </w:r>
    </w:p>
    <w:bookmarkEnd w:id="7"/>
    <w:p>
      <w:pPr>
        <w:spacing w:after="0"/>
        <w:ind w:left="0"/>
        <w:jc w:val="both"/>
      </w:pPr>
      <w:r>
        <w:rPr>
          <w:rFonts w:ascii="Times New Roman"/>
          <w:b w:val="false"/>
          <w:i w:val="false"/>
          <w:color w:val="000000"/>
          <w:sz w:val="28"/>
        </w:rPr>
        <w:t xml:space="preserve">      6. Комиссияны төраға басқарады. </w:t>
      </w:r>
    </w:p>
    <w:bookmarkStart w:name="z10" w:id="8"/>
    <w:p>
      <w:pPr>
        <w:spacing w:after="0"/>
        <w:ind w:left="0"/>
        <w:jc w:val="both"/>
      </w:pPr>
      <w:r>
        <w:rPr>
          <w:rFonts w:ascii="Times New Roman"/>
          <w:b w:val="false"/>
          <w:i w:val="false"/>
          <w:color w:val="000000"/>
          <w:sz w:val="28"/>
        </w:rPr>
        <w:t xml:space="preserve">
      7. Комиссияның жетекшiсi оның қызметiне басшылық жасайды, комиссия отырыстарында төрағалық етедi, оның жұмысын жоспарлайды, оның шешiмдерiнiң iске асырылуына жалпы бақылауды жүзеге асырады және комиссия жүзеге асыратын қызмет үшiн жауап бередi. Төраға болмаған кезде оның функцияларын орынбасары атқарады. </w:t>
      </w:r>
    </w:p>
    <w:bookmarkEnd w:id="8"/>
    <w:bookmarkStart w:name="z11" w:id="9"/>
    <w:p>
      <w:pPr>
        <w:spacing w:after="0"/>
        <w:ind w:left="0"/>
        <w:jc w:val="both"/>
      </w:pPr>
      <w:r>
        <w:rPr>
          <w:rFonts w:ascii="Times New Roman"/>
          <w:b w:val="false"/>
          <w:i w:val="false"/>
          <w:color w:val="000000"/>
          <w:sz w:val="28"/>
        </w:rPr>
        <w:t xml:space="preserve">
      8. Комиссияның хатшысы комиссия отырысының күн тәртiбi жөнiнде ұсыныстар, қажеттi құжаттар, материалдар дайындайды және өткiзiлгеннен кейiн хаттамалар ресiмдейдi. </w:t>
      </w:r>
    </w:p>
    <w:bookmarkEnd w:id="9"/>
    <w:bookmarkStart w:name="z12" w:id="10"/>
    <w:p>
      <w:pPr>
        <w:spacing w:after="0"/>
        <w:ind w:left="0"/>
        <w:jc w:val="both"/>
      </w:pPr>
      <w:r>
        <w:rPr>
          <w:rFonts w:ascii="Times New Roman"/>
          <w:b w:val="false"/>
          <w:i w:val="false"/>
          <w:color w:val="000000"/>
          <w:sz w:val="28"/>
        </w:rPr>
        <w:t xml:space="preserve">
      9. Комиссияның отырыстары қажеттiлігіне қарай, бiрақ кемiнде жылына екi рет өткiзiледi және егер оларға Комиссия мүшелерiнiң жалпы санының үштен екiсi қатысса заңды болып саналады. </w:t>
      </w:r>
    </w:p>
    <w:bookmarkEnd w:id="10"/>
    <w:bookmarkStart w:name="z13" w:id="11"/>
    <w:p>
      <w:pPr>
        <w:spacing w:after="0"/>
        <w:ind w:left="0"/>
        <w:jc w:val="both"/>
      </w:pPr>
      <w:r>
        <w:rPr>
          <w:rFonts w:ascii="Times New Roman"/>
          <w:b w:val="false"/>
          <w:i w:val="false"/>
          <w:color w:val="000000"/>
          <w:sz w:val="28"/>
        </w:rPr>
        <w:t xml:space="preserve">
      10. Комиссияның шешiмдерi хаттама түрiнде ресiмделедi және ұсынымдық сипатта болады. </w:t>
      </w:r>
    </w:p>
    <w:bookmarkEnd w:id="11"/>
    <w:bookmarkStart w:name="z14" w:id="12"/>
    <w:p>
      <w:pPr>
        <w:spacing w:after="0"/>
        <w:ind w:left="0"/>
        <w:jc w:val="both"/>
      </w:pPr>
      <w:r>
        <w:rPr>
          <w:rFonts w:ascii="Times New Roman"/>
          <w:b w:val="false"/>
          <w:i w:val="false"/>
          <w:color w:val="000000"/>
          <w:sz w:val="28"/>
        </w:rPr>
        <w:t xml:space="preserve">
      11. Комиссияның жұмыс органы Қазақстан Республикасының Мәдениет және ақпарат министрлiгiнiң Тiл комитетi болып табылады. </w:t>
      </w:r>
    </w:p>
    <w:bookmarkEnd w:id="1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25 сәуiрдегi   </w:t>
      </w:r>
      <w:r>
        <w:br/>
      </w:r>
      <w:r>
        <w:rPr>
          <w:rFonts w:ascii="Times New Roman"/>
          <w:b w:val="false"/>
          <w:i w:val="false"/>
          <w:color w:val="000000"/>
          <w:sz w:val="28"/>
        </w:rPr>
        <w:t xml:space="preserve">
N 325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Құрамға өзгерту енгізілді - ҚР Үкіметінің 2007.10.04 </w:t>
      </w:r>
      <w:r>
        <w:rPr>
          <w:rFonts w:ascii="Times New Roman"/>
          <w:b w:val="false"/>
          <w:i w:val="false"/>
          <w:color w:val="ff0000"/>
          <w:sz w:val="28"/>
        </w:rPr>
        <w:t>N 897</w:t>
      </w:r>
      <w:r>
        <w:rPr>
          <w:rFonts w:ascii="Times New Roman"/>
          <w:b w:val="false"/>
          <w:i w:val="false"/>
          <w:color w:val="ff0000"/>
          <w:sz w:val="28"/>
        </w:rPr>
        <w:t xml:space="preserve">, 2008.06.11 </w:t>
      </w:r>
      <w:r>
        <w:rPr>
          <w:rFonts w:ascii="Times New Roman"/>
          <w:b w:val="false"/>
          <w:i w:val="false"/>
          <w:color w:val="ff0000"/>
          <w:sz w:val="28"/>
        </w:rPr>
        <w:t>N 577</w:t>
      </w:r>
      <w:r>
        <w:rPr>
          <w:rFonts w:ascii="Times New Roman"/>
          <w:b w:val="false"/>
          <w:i w:val="false"/>
          <w:color w:val="ff0000"/>
          <w:sz w:val="28"/>
        </w:rPr>
        <w:t xml:space="preserve">, 2008.12.31. N </w:t>
      </w:r>
      <w:r>
        <w:rPr>
          <w:rFonts w:ascii="Times New Roman"/>
          <w:b w:val="false"/>
          <w:i w:val="false"/>
          <w:color w:val="ff0000"/>
          <w:sz w:val="28"/>
        </w:rPr>
        <w:t>1338</w:t>
      </w:r>
      <w:r>
        <w:rPr>
          <w:rFonts w:ascii="Times New Roman"/>
          <w:b w:val="false"/>
          <w:i w:val="false"/>
          <w:color w:val="ff0000"/>
          <w:sz w:val="28"/>
        </w:rPr>
        <w:t xml:space="preserve">, 2009.11.13 </w:t>
      </w:r>
      <w:r>
        <w:rPr>
          <w:rFonts w:ascii="Times New Roman"/>
          <w:b w:val="false"/>
          <w:i w:val="false"/>
          <w:color w:val="ff0000"/>
          <w:sz w:val="28"/>
        </w:rPr>
        <w:t>N 1834</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Шетелде тұратын отандастардың iстерi</w:t>
      </w:r>
      <w:r>
        <w:br/>
      </w:r>
      <w:r>
        <w:rPr>
          <w:rFonts w:ascii="Times New Roman"/>
          <w:b/>
          <w:i w:val="false"/>
          <w:color w:val="000000"/>
        </w:rPr>
        <w:t>
жөнiндегi комиссияның құрамы</w:t>
      </w:r>
    </w:p>
    <w:p>
      <w:pPr>
        <w:spacing w:after="0"/>
        <w:ind w:left="0"/>
        <w:jc w:val="both"/>
      </w:pPr>
      <w:r>
        <w:rPr>
          <w:rFonts w:ascii="Times New Roman"/>
          <w:b w:val="false"/>
          <w:i w:val="false"/>
          <w:color w:val="000000"/>
          <w:sz w:val="28"/>
        </w:rPr>
        <w:t>Құл-Мұхаммед               - Қазақстан Республикасының Мәдениет</w:t>
      </w:r>
      <w:r>
        <w:br/>
      </w:r>
      <w:r>
        <w:rPr>
          <w:rFonts w:ascii="Times New Roman"/>
          <w:b w:val="false"/>
          <w:i w:val="false"/>
          <w:color w:val="000000"/>
          <w:sz w:val="28"/>
        </w:rPr>
        <w:t>
Мұхтар Абрарұлы              және ақпарат министрі, төраға</w:t>
      </w:r>
    </w:p>
    <w:p>
      <w:pPr>
        <w:spacing w:after="0"/>
        <w:ind w:left="0"/>
        <w:jc w:val="both"/>
      </w:pPr>
      <w:r>
        <w:rPr>
          <w:rFonts w:ascii="Times New Roman"/>
          <w:b w:val="false"/>
          <w:i w:val="false"/>
          <w:color w:val="000000"/>
          <w:sz w:val="28"/>
        </w:rPr>
        <w:t>Төлебаев                   - Қазақстан Республикасының Мәдениет</w:t>
      </w:r>
      <w:r>
        <w:br/>
      </w:r>
      <w:r>
        <w:rPr>
          <w:rFonts w:ascii="Times New Roman"/>
          <w:b w:val="false"/>
          <w:i w:val="false"/>
          <w:color w:val="000000"/>
          <w:sz w:val="28"/>
        </w:rPr>
        <w:t>
Ғазиз Тұрысбекұлы            және ақпарат вице-министрі, төрағаның</w:t>
      </w:r>
      <w:r>
        <w:br/>
      </w:r>
      <w:r>
        <w:rPr>
          <w:rFonts w:ascii="Times New Roman"/>
          <w:b w:val="false"/>
          <w:i w:val="false"/>
          <w:color w:val="000000"/>
          <w:sz w:val="28"/>
        </w:rPr>
        <w:t>
                             орынбасары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Алпысбаев                  - Қазақстан Республикасы Мәдениет және</w:t>
      </w:r>
      <w:r>
        <w:br/>
      </w:r>
      <w:r>
        <w:rPr>
          <w:rFonts w:ascii="Times New Roman"/>
          <w:b w:val="false"/>
          <w:i w:val="false"/>
          <w:color w:val="000000"/>
          <w:sz w:val="28"/>
        </w:rPr>
        <w:t>
Төлеубек Жұмагелдіұлы        ақпарат министрлігінің Тіл комитеті</w:t>
      </w:r>
      <w:r>
        <w:br/>
      </w:r>
      <w:r>
        <w:rPr>
          <w:rFonts w:ascii="Times New Roman"/>
          <w:b w:val="false"/>
          <w:i w:val="false"/>
          <w:color w:val="000000"/>
          <w:sz w:val="28"/>
        </w:rPr>
        <w:t>
                             нормативтік-лингвистикалық проблемалар</w:t>
      </w:r>
      <w:r>
        <w:br/>
      </w:r>
      <w:r>
        <w:rPr>
          <w:rFonts w:ascii="Times New Roman"/>
          <w:b w:val="false"/>
          <w:i w:val="false"/>
          <w:color w:val="000000"/>
          <w:sz w:val="28"/>
        </w:rPr>
        <w:t>
                             басқармасының бастығы, хатшы</w:t>
      </w:r>
    </w:p>
    <w:p>
      <w:pPr>
        <w:spacing w:after="0"/>
        <w:ind w:left="0"/>
        <w:jc w:val="both"/>
      </w:pPr>
      <w:r>
        <w:rPr>
          <w:rFonts w:ascii="Times New Roman"/>
          <w:b w:val="false"/>
          <w:i w:val="false"/>
          <w:color w:val="000000"/>
          <w:sz w:val="28"/>
        </w:rPr>
        <w:t>Ақылбай Серiк              - Қазақстан Республикасы Парламентi</w:t>
      </w:r>
      <w:r>
        <w:br/>
      </w:r>
      <w:r>
        <w:rPr>
          <w:rFonts w:ascii="Times New Roman"/>
          <w:b w:val="false"/>
          <w:i w:val="false"/>
          <w:color w:val="000000"/>
          <w:sz w:val="28"/>
        </w:rPr>
        <w:t>
Байсейiтұлы                  Сенатының депутаты (келiсiм бойынша)</w:t>
      </w:r>
    </w:p>
    <w:p>
      <w:pPr>
        <w:spacing w:after="0"/>
        <w:ind w:left="0"/>
        <w:jc w:val="both"/>
      </w:pPr>
      <w:r>
        <w:rPr>
          <w:rFonts w:ascii="Times New Roman"/>
          <w:b w:val="false"/>
          <w:i w:val="false"/>
          <w:color w:val="000000"/>
          <w:sz w:val="28"/>
        </w:rPr>
        <w:t>Әбдіғалиев                 - "Мемлекеттік тілді дамыту қорының"</w:t>
      </w:r>
      <w:r>
        <w:br/>
      </w:r>
      <w:r>
        <w:rPr>
          <w:rFonts w:ascii="Times New Roman"/>
          <w:b w:val="false"/>
          <w:i w:val="false"/>
          <w:color w:val="000000"/>
          <w:sz w:val="28"/>
        </w:rPr>
        <w:t>
Берік Бақытұлы               директоры</w:t>
      </w:r>
    </w:p>
    <w:p>
      <w:pPr>
        <w:spacing w:after="0"/>
        <w:ind w:left="0"/>
        <w:jc w:val="both"/>
      </w:pPr>
      <w:r>
        <w:rPr>
          <w:rFonts w:ascii="Times New Roman"/>
          <w:b w:val="false"/>
          <w:i w:val="false"/>
          <w:color w:val="000000"/>
          <w:sz w:val="28"/>
        </w:rPr>
        <w:t>Әбішев                     - Қазақстан Республикасы Еңбек және</w:t>
      </w:r>
      <w:r>
        <w:br/>
      </w:r>
      <w:r>
        <w:rPr>
          <w:rFonts w:ascii="Times New Roman"/>
          <w:b w:val="false"/>
          <w:i w:val="false"/>
          <w:color w:val="000000"/>
          <w:sz w:val="28"/>
        </w:rPr>
        <w:t>
Хабылсаят Әзімбайұлы         халықты әлеуметтік қорғау министрлігі</w:t>
      </w:r>
      <w:r>
        <w:br/>
      </w:r>
      <w:r>
        <w:rPr>
          <w:rFonts w:ascii="Times New Roman"/>
          <w:b w:val="false"/>
          <w:i w:val="false"/>
          <w:color w:val="000000"/>
          <w:sz w:val="28"/>
        </w:rPr>
        <w:t>
                             Көші-қон комитетінің төрағасы</w:t>
      </w:r>
    </w:p>
    <w:p>
      <w:pPr>
        <w:spacing w:after="0"/>
        <w:ind w:left="0"/>
        <w:jc w:val="both"/>
      </w:pPr>
      <w:r>
        <w:rPr>
          <w:rFonts w:ascii="Times New Roman"/>
          <w:b w:val="false"/>
          <w:i w:val="false"/>
          <w:color w:val="000000"/>
          <w:sz w:val="28"/>
        </w:rPr>
        <w:t>Қоңырбаев                  - Қазақстан Республикасының</w:t>
      </w:r>
      <w:r>
        <w:br/>
      </w:r>
      <w:r>
        <w:rPr>
          <w:rFonts w:ascii="Times New Roman"/>
          <w:b w:val="false"/>
          <w:i w:val="false"/>
          <w:color w:val="000000"/>
          <w:sz w:val="28"/>
        </w:rPr>
        <w:t>
Уәлихан Сиянбекұлы           Парламенті Мәжілісінің депутаты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Қалижанұлы                 - Қазақстан Республикасы Парламентi</w:t>
      </w:r>
      <w:r>
        <w:br/>
      </w:r>
      <w:r>
        <w:rPr>
          <w:rFonts w:ascii="Times New Roman"/>
          <w:b w:val="false"/>
          <w:i w:val="false"/>
          <w:color w:val="000000"/>
          <w:sz w:val="28"/>
        </w:rPr>
        <w:t>
Уәлихан                      Мәжiлiсiнiң депутаты (келiсiм бойынша)</w:t>
      </w:r>
    </w:p>
    <w:p>
      <w:pPr>
        <w:spacing w:after="0"/>
        <w:ind w:left="0"/>
        <w:jc w:val="both"/>
      </w:pPr>
      <w:r>
        <w:rPr>
          <w:rFonts w:ascii="Times New Roman"/>
          <w:b w:val="false"/>
          <w:i w:val="false"/>
          <w:color w:val="000000"/>
          <w:sz w:val="28"/>
        </w:rPr>
        <w:t>Мамашев                    - Дүниежүзi қазақтары қауымдастығының</w:t>
      </w:r>
      <w:r>
        <w:br/>
      </w:r>
      <w:r>
        <w:rPr>
          <w:rFonts w:ascii="Times New Roman"/>
          <w:b w:val="false"/>
          <w:i w:val="false"/>
          <w:color w:val="000000"/>
          <w:sz w:val="28"/>
        </w:rPr>
        <w:t>
Талғат Асылұлы               Төралқа төрағасының бiрiншi орынбасары</w:t>
      </w:r>
      <w:r>
        <w:br/>
      </w: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Мұхамеджанов               - Қазақстан Республикасының</w:t>
      </w:r>
      <w:r>
        <w:br/>
      </w:r>
      <w:r>
        <w:rPr>
          <w:rFonts w:ascii="Times New Roman"/>
          <w:b w:val="false"/>
          <w:i w:val="false"/>
          <w:color w:val="000000"/>
          <w:sz w:val="28"/>
        </w:rPr>
        <w:t>
Төлеген Мұхамеджанұлы        Парламенті Сенатының депутаты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Тiлеухан                   - Қазақстан Республикасы Парламентi</w:t>
      </w:r>
      <w:r>
        <w:br/>
      </w:r>
      <w:r>
        <w:rPr>
          <w:rFonts w:ascii="Times New Roman"/>
          <w:b w:val="false"/>
          <w:i w:val="false"/>
          <w:color w:val="000000"/>
          <w:sz w:val="28"/>
        </w:rPr>
        <w:t>
Бекболат Қанайұлы            Мәжiлiсiнiң депутаты (келiсiм бойынша)</w:t>
      </w:r>
      <w:r>
        <w:br/>
      </w:r>
      <w:r>
        <w:rPr>
          <w:rFonts w:ascii="Times New Roman"/>
          <w:b w:val="false"/>
          <w:i w:val="false"/>
          <w:color w:val="000000"/>
          <w:sz w:val="28"/>
        </w:rPr>
        <w:t>
 </w:t>
      </w:r>
      <w:r>
        <w:br/>
      </w:r>
      <w:r>
        <w:rPr>
          <w:rFonts w:ascii="Times New Roman"/>
          <w:b w:val="false"/>
          <w:i w:val="false"/>
          <w:color w:val="000000"/>
          <w:sz w:val="28"/>
        </w:rPr>
        <w:t>
Жалмағамбетова             - Қазақстан Республикасының</w:t>
      </w:r>
      <w:r>
        <w:br/>
      </w:r>
      <w:r>
        <w:rPr>
          <w:rFonts w:ascii="Times New Roman"/>
          <w:b w:val="false"/>
          <w:i w:val="false"/>
          <w:color w:val="000000"/>
          <w:sz w:val="28"/>
        </w:rPr>
        <w:t>
Светлана Жақиянқызы          Парламенті Сенатының депутаты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Есім                       - Қазақстан Республикасының</w:t>
      </w:r>
      <w:r>
        <w:br/>
      </w:r>
      <w:r>
        <w:rPr>
          <w:rFonts w:ascii="Times New Roman"/>
          <w:b w:val="false"/>
          <w:i w:val="false"/>
          <w:color w:val="000000"/>
          <w:sz w:val="28"/>
        </w:rPr>
        <w:t>
Ғарифолла                    Парламенті Сенатының депутаты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Шаймерден                  - Қазақстан Республикасының Мәдениет</w:t>
      </w:r>
      <w:r>
        <w:br/>
      </w:r>
      <w:r>
        <w:rPr>
          <w:rFonts w:ascii="Times New Roman"/>
          <w:b w:val="false"/>
          <w:i w:val="false"/>
          <w:color w:val="000000"/>
          <w:sz w:val="28"/>
        </w:rPr>
        <w:t>
Ербол Шаймерденұлы           және ақпарат министрлігі Тіл комитетінің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Қуанғанов                  - Қазақстан Республикасы Білім және ғылым</w:t>
      </w:r>
      <w:r>
        <w:br/>
      </w:r>
      <w:r>
        <w:rPr>
          <w:rFonts w:ascii="Times New Roman"/>
          <w:b w:val="false"/>
          <w:i w:val="false"/>
          <w:color w:val="000000"/>
          <w:sz w:val="28"/>
        </w:rPr>
        <w:t>
Фархад Шаймұратұлы           министрлігінің жауапты хатшысы</w:t>
      </w:r>
    </w:p>
    <w:p>
      <w:pPr>
        <w:spacing w:after="0"/>
        <w:ind w:left="0"/>
        <w:jc w:val="both"/>
      </w:pPr>
      <w:r>
        <w:rPr>
          <w:rFonts w:ascii="Times New Roman"/>
          <w:b w:val="false"/>
          <w:i w:val="false"/>
          <w:color w:val="000000"/>
          <w:sz w:val="28"/>
        </w:rPr>
        <w:t>Жошыбаев                   - Қазақстан Республикасы Сыртқы істер</w:t>
      </w:r>
      <w:r>
        <w:br/>
      </w:r>
      <w:r>
        <w:rPr>
          <w:rFonts w:ascii="Times New Roman"/>
          <w:b w:val="false"/>
          <w:i w:val="false"/>
          <w:color w:val="000000"/>
          <w:sz w:val="28"/>
        </w:rPr>
        <w:t>
Рәпіл Сейітханұлы            министрлігінің жауапты хатшысы</w:t>
      </w:r>
    </w:p>
    <w:p>
      <w:pPr>
        <w:spacing w:after="0"/>
        <w:ind w:left="0"/>
        <w:jc w:val="both"/>
      </w:pPr>
      <w:r>
        <w:rPr>
          <w:rFonts w:ascii="Times New Roman"/>
          <w:b w:val="false"/>
          <w:i w:val="false"/>
          <w:color w:val="000000"/>
          <w:sz w:val="28"/>
        </w:rPr>
        <w:t>Құрманғалиева              - Қазақстан Республикасының Экономика</w:t>
      </w:r>
      <w:r>
        <w:br/>
      </w:r>
      <w:r>
        <w:rPr>
          <w:rFonts w:ascii="Times New Roman"/>
          <w:b w:val="false"/>
          <w:i w:val="false"/>
          <w:color w:val="000000"/>
          <w:sz w:val="28"/>
        </w:rPr>
        <w:t>
Аида Дәденқызы               және бюджеттік жоспарлау министрлігі</w:t>
      </w:r>
      <w:r>
        <w:br/>
      </w:r>
      <w:r>
        <w:rPr>
          <w:rFonts w:ascii="Times New Roman"/>
          <w:b w:val="false"/>
          <w:i w:val="false"/>
          <w:color w:val="000000"/>
          <w:sz w:val="28"/>
        </w:rPr>
        <w:t>
                             Әлеуметтік саланы дамыту департаментінің</w:t>
      </w:r>
      <w:r>
        <w:br/>
      </w:r>
      <w:r>
        <w:rPr>
          <w:rFonts w:ascii="Times New Roman"/>
          <w:b w:val="false"/>
          <w:i w:val="false"/>
          <w:color w:val="000000"/>
          <w:sz w:val="28"/>
        </w:rPr>
        <w:t>
                             директоры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