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9156" w14:textId="42c9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"Қазына" орнықты даму қоры" акционерлік қоғамының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мамырдағы N 386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министрлігіне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"Қазына" орнықты даму қоры" акционерлік қоғамы басқармасының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Нематұлы Келімбетовті басқарма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Мақсат Нұрдәулетұлы Мұқановты басқарма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 Исекешевті басқарма төрағасының орынбасары етіп сайлауды;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Асқар Болатұлы Сембинді "Қазақстанның Даму Банкі" (бұдан әрі - Даму Банкі) акционерлік қоғамы директорлар кеңесінің мүшесі және президенті етіп сайлауды;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Қамбар Басарғабызұлы Шалғымбаевты Даму Банкі президенті лауазымынан босатуды және оны Даму Банкі директорлар кеңесінің құрамынан шығаруды қамтамасыз ету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2007.05.29.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