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17b8" w14:textId="b7e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мамырдағы N 401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орталығы" акционерлiк қоғамы 2006 жылға сатып алудың маңызды стратегиялық мәнi бар мемлекеттiк бiлiм және мемлекеттiк студенттiк кредиттер бойынша сенiм бiлдiрiлген өкiлдiң (агенттiң) қызметтерiн көрсетушi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1-тармақта көрсетiлген заңды тұлғамен 2006 жылға арналған республикалық бюджетте көзделген қаражат шегiнде сенiм бiлдiрiлген өкiлдiң (агенттiң) қызметтерiн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пайдаланылатын ақшаны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