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4ed1" w14:textId="9ce4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бұқаралық ақпарат құралдары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 маусымдағы N 494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бұқаралық ақпарат құралдары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бұқаралық ақпарат құралдары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актілерiне өзгерiстер мен толықтырулар енгiзiлсiн:
</w:t>
      </w:r>
      <w:r>
        <w:br/>
      </w:r>
      <w:r>
        <w:rPr>
          <w:rFonts w:ascii="Times New Roman"/>
          <w:b w:val="false"/>
          <w:i w:val="false"/>
          <w:color w:val="000000"/>
          <w:sz w:val="28"/>
        </w:rPr>
        <w:t>
      1. 2001 жылғы 30 қаңтардағы Қазақстан Республикасының Әкiмшілік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20-құжат; N 3, 22-құжат; N 5-6, 31-құжат;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актілерiне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342-бап мынадай редакцияда жазылсын:
</w:t>
      </w:r>
      <w:r>
        <w:br/>
      </w:r>
      <w:r>
        <w:rPr>
          <w:rFonts w:ascii="Times New Roman"/>
          <w:b w:val="false"/>
          <w:i w:val="false"/>
          <w:color w:val="000000"/>
          <w:sz w:val="28"/>
        </w:rPr>
        <w:t>
      "342 бап. Қазақстан Республикасының бұқаралық ақпарат құралдары туралы заңдарын бұзу
</w:t>
      </w:r>
      <w:r>
        <w:br/>
      </w:r>
      <w:r>
        <w:rPr>
          <w:rFonts w:ascii="Times New Roman"/>
          <w:b w:val="false"/>
          <w:i w:val="false"/>
          <w:color w:val="000000"/>
          <w:sz w:val="28"/>
        </w:rPr>
        <w:t>
      1. Бұқаралық ақпарат құралдарының өнiмiн, сондай-ақ ақпарат агенттiгiнiң хабарлары мен материалдарын есепке қоймай не олардың шығарылуын (эфирге шығуын) тоқтата тұру, тоқтату немесе есепке қою туралы куәлiктiң күшi жойылды деп тану туралы шешiм шыққаннан кейiн тарату -
</w:t>
      </w:r>
      <w:r>
        <w:br/>
      </w:r>
      <w:r>
        <w:rPr>
          <w:rFonts w:ascii="Times New Roman"/>
          <w:b w:val="false"/>
          <w:i w:val="false"/>
          <w:color w:val="000000"/>
          <w:sz w:val="28"/>
        </w:rPr>
        <w:t>
      бұқаралық ақпарат құралдарының өнiмi тәркілене отырып, лауазымды тұлғаларға бестен онға дейiнгi, бұқаралық ақпарат құралдарының меншiк иелерiне, шағын немесе орта кәсiпкерлiк субъектiлер болып табылатын, заңды тұлғаларға - оннан елуге дейiнгi, iрi кәсіпкерлiк субъектілер болып табылатын заңды тұлғаларға екi жүзден үш жүзге дейiнгi айлық есептiк көрсеткiш мөлшерiнде айыппұл салуға әкеп соғады.
</w:t>
      </w:r>
      <w:r>
        <w:br/>
      </w:r>
      <w:r>
        <w:rPr>
          <w:rFonts w:ascii="Times New Roman"/>
          <w:b w:val="false"/>
          <w:i w:val="false"/>
          <w:color w:val="000000"/>
          <w:sz w:val="28"/>
        </w:rPr>
        <w:t>
      2. Мемлекеттiк тiлдегi хабарларды уақыты жағынан телерадио-хабарлар арналарында басқа тілдердегi хабарлардың жиынтық көлемiнен аз тарату -
</w:t>
      </w:r>
      <w:r>
        <w:br/>
      </w:r>
      <w:r>
        <w:rPr>
          <w:rFonts w:ascii="Times New Roman"/>
          <w:b w:val="false"/>
          <w:i w:val="false"/>
          <w:color w:val="000000"/>
          <w:sz w:val="28"/>
        </w:rPr>
        <w:t>
      баспа немесе өзге де өнiмi тәркiлене отырып және бұқаралық ақпарат құралдарының шығарылуын (эфирге шығуын) үш айға дейiнгi мерзiмге тоқтата отырып лауазымды тұлғаларға бестен онға дейiнгi, бұқаралық ақпарат құралдарының меншiк иелерiне, шағын немесе орта кәсiпкерлiк субъектiлер болып табылатын заңды тұлғаларға - оннан елуге дейiнгi, iрi кәсiпкерлiк субъектiлер болып табылатын заңды тұлғаларға екi жүзден үш жүзге дейiнгi айлық есептік көрсеткiш мөлшерiнде айыппұл салуға әкеп соғады.
</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телевизия және (немесе) радио хабарларын таратуды ұйымдастыру жөнiндегi қызметке берiлген лицензиядан айыра отырып және бұқаралық ақпарат құралдарының шығарылуын (эфирге шығуын) тоқтата отырып лауазымды адамдарға - жиырмадан елуге дейiнгi, бұқаралық ақпарат құралдарының меншiк иелерiне, шағын немесе орта кәсiпкерлiк субъектiлер болып табылатын заңды тұлғаларға жүз елуден екi жүз елуге дейiнгi, iрi кәсiпкерлiк субъектiлер болып табылатын заңды тұлғаларға бес жүзден бiр мыңға дейiнгi айлық есептiк көрсеткiш мөлшерiнде айыппұл салуға әкеп соғады.
</w:t>
      </w:r>
      <w:r>
        <w:br/>
      </w:r>
      <w:r>
        <w:rPr>
          <w:rFonts w:ascii="Times New Roman"/>
          <w:b w:val="false"/>
          <w:i w:val="false"/>
          <w:color w:val="000000"/>
          <w:sz w:val="28"/>
        </w:rPr>
        <w:t>
      4. Меншiк иесi не оның ұйымдық-құқықтық нысаны, атауы, сондай-ақ бұқаралық ақпарат құралының атауы ауысқан, басылымның не хабарлардың тілі, таралу аумағы, негiзгi тақырыптық бағыты, бас редакторы (редакторы), редакцияның мекен-жайы, шығарылымның мерзiмдiлігi өзгерген жағдайларда қайта есепке қоймай бұқаралық ақпарат құралының өнiмiн, сондай-ақ ақпарат агенттiгiнiң хабарлары мен материалдарын өндiру, дайындау (тираждау басу) және (немесе) тарату -
</w:t>
      </w:r>
      <w:r>
        <w:br/>
      </w:r>
      <w:r>
        <w:rPr>
          <w:rFonts w:ascii="Times New Roman"/>
          <w:b w:val="false"/>
          <w:i w:val="false"/>
          <w:color w:val="000000"/>
          <w:sz w:val="28"/>
        </w:rPr>
        <w:t>
      бұқаралық ақпарат құралдарының шығарылуын (эфирге шығуын) үш айға дейiнгi мерзiмге тоқтата отырып, лауазымды тұлғаларға жиырмадан қырыққа дейiнгi, бұқаралық ақпарат құралдарының меншiк иелерiне, шағын немесе орта кәсiпкерлiк субъектiлер болып табылатын заңды тұлғаларға - жүзден екi жүзге дейiнгi, iрi кәсiпкерлiк субъектілер болып табылатын заңды тұлғаларға сегiз жүзден бiр мыңға дейiнгi айлық есептiк көрсеткiш мөлшерiнде айыппұл салуға әкеп соғады.
</w:t>
      </w:r>
      <w:r>
        <w:br/>
      </w:r>
      <w:r>
        <w:rPr>
          <w:rFonts w:ascii="Times New Roman"/>
          <w:b w:val="false"/>
          <w:i w:val="false"/>
          <w:color w:val="000000"/>
          <w:sz w:val="28"/>
        </w:rPr>
        <w:t>
      5. Осы баптың төртiншi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бұқаралық ақпарат құралының шығарылуын (эфирге шығуын) тоқтатуға әкеп соғады.".
</w:t>
      </w:r>
      <w:r>
        <w:br/>
      </w:r>
      <w:r>
        <w:rPr>
          <w:rFonts w:ascii="Times New Roman"/>
          <w:b w:val="false"/>
          <w:i w:val="false"/>
          <w:color w:val="000000"/>
          <w:sz w:val="28"/>
        </w:rPr>
        <w:t>
      2.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61-бап мынадай мазмұндағы 9-1-тармақпен толықтырылсын:
</w:t>
      </w:r>
      <w:r>
        <w:br/>
      </w:r>
      <w:r>
        <w:rPr>
          <w:rFonts w:ascii="Times New Roman"/>
          <w:b w:val="false"/>
          <w:i w:val="false"/>
          <w:color w:val="000000"/>
          <w:sz w:val="28"/>
        </w:rPr>
        <w:t>
      "9-1. Бұқаралық ақпарат құралын есепке қойғаны, қайта есепке қойғаны үшiн алым.".
</w:t>
      </w:r>
      <w:r>
        <w:br/>
      </w:r>
      <w:r>
        <w:rPr>
          <w:rFonts w:ascii="Times New Roman"/>
          <w:b w:val="false"/>
          <w:i w:val="false"/>
          <w:color w:val="000000"/>
          <w:sz w:val="28"/>
        </w:rPr>
        <w:t>
      2) мынадай мазмұндағы 76-1-тараумен толықтырылсын:
</w:t>
      </w:r>
      <w:r>
        <w:br/>
      </w:r>
      <w:r>
        <w:rPr>
          <w:rFonts w:ascii="Times New Roman"/>
          <w:b w:val="false"/>
          <w:i w:val="false"/>
          <w:color w:val="000000"/>
          <w:sz w:val="28"/>
        </w:rPr>
        <w:t>
      "76-1-тарау. Бұқаралық ақпарат құралын есепке қойғаны, қайта есепке қойғаны үшiн алым
</w:t>
      </w:r>
      <w:r>
        <w:br/>
      </w:r>
      <w:r>
        <w:rPr>
          <w:rFonts w:ascii="Times New Roman"/>
          <w:b w:val="false"/>
          <w:i w:val="false"/>
          <w:color w:val="000000"/>
          <w:sz w:val="28"/>
        </w:rPr>
        <w:t>
      425-1-бап. Жалпы ережелер
</w:t>
      </w:r>
      <w:r>
        <w:br/>
      </w:r>
      <w:r>
        <w:rPr>
          <w:rFonts w:ascii="Times New Roman"/>
          <w:b w:val="false"/>
          <w:i w:val="false"/>
          <w:color w:val="000000"/>
          <w:sz w:val="28"/>
        </w:rPr>
        <w:t>
      1. Бұқаралық ақпарат құралын есепке қойғаны, қайта есепке қойғаны үшiн алым (бұдан әрi - алым) бұқаралық ақпарат құралын есепке қойған, қайта есепке қойған кезде, сондай-ақ бұқаралық ақпарат құралын есепке қоюды, қайта есепке қоюды растайтын құжаттың телқұжатын алған кезде төленедi.
</w:t>
      </w:r>
      <w:r>
        <w:br/>
      </w:r>
      <w:r>
        <w:rPr>
          <w:rFonts w:ascii="Times New Roman"/>
          <w:b w:val="false"/>
          <w:i w:val="false"/>
          <w:color w:val="000000"/>
          <w:sz w:val="28"/>
        </w:rPr>
        <w:t>
      2. Есепке қоюды, қайта есепке қоюды Қазақстан Республикасының заңнамалық актісiнде белгiленген тәртiппен және жағдайларда бұқаралық ақпарат құралдары саласындағы уәкiлетті орган (бұдан әрi - уәкiлеттi орган) жүзеге асырады.
</w:t>
      </w:r>
      <w:r>
        <w:br/>
      </w:r>
      <w:r>
        <w:rPr>
          <w:rFonts w:ascii="Times New Roman"/>
          <w:b w:val="false"/>
          <w:i w:val="false"/>
          <w:color w:val="000000"/>
          <w:sz w:val="28"/>
        </w:rPr>
        <w:t>
      425-2-бап. Алымды төлеушiлер
</w:t>
      </w:r>
      <w:r>
        <w:br/>
      </w:r>
      <w:r>
        <w:rPr>
          <w:rFonts w:ascii="Times New Roman"/>
          <w:b w:val="false"/>
          <w:i w:val="false"/>
          <w:color w:val="000000"/>
          <w:sz w:val="28"/>
        </w:rPr>
        <w:t>
      Қазақстан Республикасының заңнамалық актiсiне сәйкес есепке қоюға, қайта есепке қоюға жататын бұқаралық ақпарат құралдарын құрушы жеке немесе заңды тұлғалар алым төлеушілер болып табылады.
</w:t>
      </w:r>
      <w:r>
        <w:br/>
      </w:r>
      <w:r>
        <w:rPr>
          <w:rFonts w:ascii="Times New Roman"/>
          <w:b w:val="false"/>
          <w:i w:val="false"/>
          <w:color w:val="000000"/>
          <w:sz w:val="28"/>
        </w:rPr>
        <w:t>
      425-3-бап. Алымды есептеу, төлеу және төленген сомаларды қайтару тәртiбi
</w:t>
      </w:r>
      <w:r>
        <w:br/>
      </w:r>
      <w:r>
        <w:rPr>
          <w:rFonts w:ascii="Times New Roman"/>
          <w:b w:val="false"/>
          <w:i w:val="false"/>
          <w:color w:val="000000"/>
          <w:sz w:val="28"/>
        </w:rPr>
        <w:t>
      1. Алым сомасы Қазақстан Республикасының Yкiметi белгiлеген ставкалар бойынша есептеледi және тиiстi құжаттарды уәкілеттi органға бергенге дейiн төленедi.
</w:t>
      </w:r>
      <w:r>
        <w:br/>
      </w:r>
      <w:r>
        <w:rPr>
          <w:rFonts w:ascii="Times New Roman"/>
          <w:b w:val="false"/>
          <w:i w:val="false"/>
          <w:color w:val="000000"/>
          <w:sz w:val="28"/>
        </w:rPr>
        <w:t>
      2. Алым сомасы төлеушiнiң тiркеу есебiне қойылған жерi бойынша бюджетке енгiзіледi.
</w:t>
      </w:r>
      <w:r>
        <w:br/>
      </w:r>
      <w:r>
        <w:rPr>
          <w:rFonts w:ascii="Times New Roman"/>
          <w:b w:val="false"/>
          <w:i w:val="false"/>
          <w:color w:val="000000"/>
          <w:sz w:val="28"/>
        </w:rPr>
        <w:t>
      3. Алымды төлеген тұлғалар тиiстi құжаттарды уәкілеттi органға бергенге дейiн бұқаралық ақпарат құралын есепке қоюдан, қайта есепке қоюдан бас тартқан жағдайларды қоспағанда, алымның төленген сомаларын қайтару жүргiзiлмейдi.
</w:t>
      </w:r>
      <w:r>
        <w:br/>
      </w:r>
      <w:r>
        <w:rPr>
          <w:rFonts w:ascii="Times New Roman"/>
          <w:b w:val="false"/>
          <w:i w:val="false"/>
          <w:color w:val="000000"/>
          <w:sz w:val="28"/>
        </w:rPr>
        <w:t>
      Бұл ретте қайтару төлеушi уәкілетті орган берген, көрсетiлген тұлғаның бұқаралық ақпарат құралын есепке қоюды, қайта есепке қоюды жүзеге асыруға арналған құжаттарды бермегенiн растайтын құжатты ұсынғаннан кейiн жүргiзiледi.".
</w:t>
      </w:r>
      <w:r>
        <w:br/>
      </w:r>
      <w:r>
        <w:rPr>
          <w:rFonts w:ascii="Times New Roman"/>
          <w:b w:val="false"/>
          <w:i w:val="false"/>
          <w:color w:val="000000"/>
          <w:sz w:val="28"/>
        </w:rPr>
        <w:t>
      3.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46-баптың 1-тармағы мынадай мазмұндағы 11-1) тармақшамен толықтырылсын:
</w:t>
      </w:r>
      <w:r>
        <w:br/>
      </w:r>
      <w:r>
        <w:rPr>
          <w:rFonts w:ascii="Times New Roman"/>
          <w:b w:val="false"/>
          <w:i w:val="false"/>
          <w:color w:val="000000"/>
          <w:sz w:val="28"/>
        </w:rPr>
        <w:t>
      "11-1) бұқаралық ақпарат құралын есепке қойғаны, қайта есепке қойғаны үшiн алым;".
</w:t>
      </w:r>
      <w:r>
        <w:br/>
      </w:r>
      <w:r>
        <w:rPr>
          <w:rFonts w:ascii="Times New Roman"/>
          <w:b w:val="false"/>
          <w:i w:val="false"/>
          <w:color w:val="000000"/>
          <w:sz w:val="28"/>
        </w:rPr>
        <w:t>
      4.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жыл, N 3-4, 37-құжат; N 12, 88-құжат; N 14, 93-құжат;  N 146,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2005 ж., N 23, 104-құжат;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10-бап мынадай мазмұндағы 12) тармақшамен толықтырылсын:
</w:t>
      </w:r>
      <w:r>
        <w:br/>
      </w:r>
      <w:r>
        <w:rPr>
          <w:rFonts w:ascii="Times New Roman"/>
          <w:b w:val="false"/>
          <w:i w:val="false"/>
          <w:color w:val="000000"/>
          <w:sz w:val="28"/>
        </w:rPr>
        <w:t>
      "12) баспаханалық (полиграфиялық) қызметтер көрсету.".
</w:t>
      </w:r>
      <w:r>
        <w:br/>
      </w:r>
      <w:r>
        <w:rPr>
          <w:rFonts w:ascii="Times New Roman"/>
          <w:b w:val="false"/>
          <w:i w:val="false"/>
          <w:color w:val="000000"/>
          <w:sz w:val="28"/>
        </w:rPr>
        <w:t>
      5. "Бұқаралық ақпарат құралдары туралы" 1999 жылғы 23 шiлдедегi Қазақстан Республикасының Заңына (Қазақстан Республикасы Парламентiнiң Жаршысы, 1999 ж., N 21, 771-құжат; 2001 ж., N 10, 122-құжат; 2003 ж., N 24, 175-құжат; 2005 ж., N 13, 53-құжат; 2006 ж., N 1, 5-құжат; N 3, 22-құжат):
</w:t>
      </w:r>
      <w:r>
        <w:br/>
      </w:r>
      <w:r>
        <w:rPr>
          <w:rFonts w:ascii="Times New Roman"/>
          <w:b w:val="false"/>
          <w:i w:val="false"/>
          <w:color w:val="000000"/>
          <w:sz w:val="28"/>
        </w:rPr>
        <w:t>
      1) 1-бапта:
</w:t>
      </w:r>
      <w:r>
        <w:br/>
      </w:r>
      <w:r>
        <w:rPr>
          <w:rFonts w:ascii="Times New Roman"/>
          <w:b w:val="false"/>
          <w:i w:val="false"/>
          <w:color w:val="000000"/>
          <w:sz w:val="28"/>
        </w:rPr>
        <w:t>
      3) тармақшада "жарты жылда" деген сөздер "үш айда" деген сөздермен ауыстырылсын;
</w:t>
      </w:r>
      <w:r>
        <w:br/>
      </w:r>
      <w:r>
        <w:rPr>
          <w:rFonts w:ascii="Times New Roman"/>
          <w:b w:val="false"/>
          <w:i w:val="false"/>
          <w:color w:val="000000"/>
          <w:sz w:val="28"/>
        </w:rPr>
        <w:t>
      4) тармақшада "жылына" деген сөз "жарты жылда" деген сөздермен ауыстырылсын;
</w:t>
      </w:r>
      <w:r>
        <w:br/>
      </w:r>
      <w:r>
        <w:rPr>
          <w:rFonts w:ascii="Times New Roman"/>
          <w:b w:val="false"/>
          <w:i w:val="false"/>
          <w:color w:val="000000"/>
          <w:sz w:val="28"/>
        </w:rPr>
        <w:t>
      2) 7-баптың 2-1-тармағы мынадай мазмұндағы 4) тармақшамен толықтырылсын:
</w:t>
      </w:r>
      <w:r>
        <w:br/>
      </w:r>
      <w:r>
        <w:rPr>
          <w:rFonts w:ascii="Times New Roman"/>
          <w:b w:val="false"/>
          <w:i w:val="false"/>
          <w:color w:val="000000"/>
          <w:sz w:val="28"/>
        </w:rPr>
        <w:t>
      "4) кiнәсiнен бұқаралық ақпарат құралының шығарылуы, эфирге шығуы сот шешiмiмен тоқтатылған бұқаралық ақпарат құралдарының бас редакторы (редакторы) болып табылған азаматтар.";
</w:t>
      </w:r>
      <w:r>
        <w:br/>
      </w:r>
      <w:r>
        <w:rPr>
          <w:rFonts w:ascii="Times New Roman"/>
          <w:b w:val="false"/>
          <w:i w:val="false"/>
          <w:color w:val="000000"/>
          <w:sz w:val="28"/>
        </w:rPr>
        <w:t>
      3) 10-бап мынадай редакцияда жазылсын:
</w:t>
      </w:r>
      <w:r>
        <w:br/>
      </w:r>
      <w:r>
        <w:rPr>
          <w:rFonts w:ascii="Times New Roman"/>
          <w:b w:val="false"/>
          <w:i w:val="false"/>
          <w:color w:val="000000"/>
          <w:sz w:val="28"/>
        </w:rPr>
        <w:t>
      "10-бап. Бұқаралық ақпарат құралын есепке қою, қайта есепке қою
</w:t>
      </w:r>
      <w:r>
        <w:br/>
      </w:r>
      <w:r>
        <w:rPr>
          <w:rFonts w:ascii="Times New Roman"/>
          <w:b w:val="false"/>
          <w:i w:val="false"/>
          <w:color w:val="000000"/>
          <w:sz w:val="28"/>
        </w:rPr>
        <w:t>
      1. Қазақстан Республикасының аумағында таратылатын WEB-сайттардан басқа, бұқаралық ақпарат құралдары меншiк нысанына қарамастан мiндеттi түрде есепке қойылуға тиiс.
</w:t>
      </w:r>
      <w:r>
        <w:br/>
      </w:r>
      <w:r>
        <w:rPr>
          <w:rFonts w:ascii="Times New Roman"/>
          <w:b w:val="false"/>
          <w:i w:val="false"/>
          <w:color w:val="000000"/>
          <w:sz w:val="28"/>
        </w:rPr>
        <w:t>
      2. Есепке қою, қайта есепке қою үшiн бұқаралық ақпарат құралының меншiк иесi не оның уәкiлдiк беруi бойынша әрекет ететiн адам осы Заңның 11-бабының талаптарына сәйкес арыз бередi.
</w:t>
      </w:r>
      <w:r>
        <w:br/>
      </w:r>
      <w:r>
        <w:rPr>
          <w:rFonts w:ascii="Times New Roman"/>
          <w:b w:val="false"/>
          <w:i w:val="false"/>
          <w:color w:val="000000"/>
          <w:sz w:val="28"/>
        </w:rPr>
        <w:t>
      3. Бұқаралық ақпарат құралын есепке қойған, қайта есепке қойған кезде сондай-ақ бұқаралық ақпарат құралын есепке қою, қайта есепке қоюды куәландыратын құжаттың телқұжатын алған кезде Қазақстан Республикасының Салық кодексiнде айқындалатын тәртiппен алым алынады. 
</w:t>
      </w:r>
      <w:r>
        <w:br/>
      </w:r>
      <w:r>
        <w:rPr>
          <w:rFonts w:ascii="Times New Roman"/>
          <w:b w:val="false"/>
          <w:i w:val="false"/>
          <w:color w:val="000000"/>
          <w:sz w:val="28"/>
        </w:rPr>
        <w:t>
      Бұл ретте басылымның не хабарлардың тiлi, таралу аумағы, бас редакторы (редакторы), редакцияның мекен-жайы және шығарылу кезеңi өзгерген жағдайда бұқаралық ақпарат құралын қайта есепке қойғаны үшiн алым алынбайды.
</w:t>
      </w:r>
      <w:r>
        <w:br/>
      </w:r>
      <w:r>
        <w:rPr>
          <w:rFonts w:ascii="Times New Roman"/>
          <w:b w:val="false"/>
          <w:i w:val="false"/>
          <w:color w:val="000000"/>
          <w:sz w:val="28"/>
        </w:rPr>
        <w:t>
      4. Бұқаралық ақпарат құралын есепке қою, қайта есепке қою жөнiндегi арыз ол түскен күннен бастап он бес күн ішінде қаралуға тиiс. Арызды қараудың қорытындылары бойынша уәкілеттi орган бұқаралық ақпарат құралының меншiк иесiне есепке қою туралы куәлiк бередi не төмендегi негiздер бойынша:
</w:t>
      </w:r>
      <w:r>
        <w:br/>
      </w:r>
      <w:r>
        <w:rPr>
          <w:rFonts w:ascii="Times New Roman"/>
          <w:b w:val="false"/>
          <w:i w:val="false"/>
          <w:color w:val="000000"/>
          <w:sz w:val="28"/>
        </w:rPr>
        <w:t>
      1) егер уәкiлеттi орган бұқаралық ақпарат құралын бұрын сол атымен және сол аумаққа таралуымен немесе бұрын құрылған бұқаралық ақпарат құралының атаумен араласып кеткен дәрежеге дейiн есепке қойғаны туралы куәлiк берген болса;
</w:t>
      </w:r>
      <w:r>
        <w:br/>
      </w:r>
      <w:r>
        <w:rPr>
          <w:rFonts w:ascii="Times New Roman"/>
          <w:b w:val="false"/>
          <w:i w:val="false"/>
          <w:color w:val="000000"/>
          <w:sz w:val="28"/>
        </w:rPr>
        <w:t>
      2) егер арыздың мазмұны осы Заңның 11-бабының талаптарына сәйкес келмейтiн болса;
</w:t>
      </w:r>
      <w:r>
        <w:br/>
      </w:r>
      <w:r>
        <w:rPr>
          <w:rFonts w:ascii="Times New Roman"/>
          <w:b w:val="false"/>
          <w:i w:val="false"/>
          <w:color w:val="000000"/>
          <w:sz w:val="28"/>
        </w:rPr>
        <w:t>
      3) егер арыз бұқаралық ақпарат құралын шығаруды (эфирге шығаруды) тоқтату туралы сот шешiмiнiң заңды күшiне енгенiне бiр жыл толмай тұрып берiлсе, одан бас тартылады;
</w:t>
      </w:r>
      <w:r>
        <w:br/>
      </w:r>
      <w:r>
        <w:rPr>
          <w:rFonts w:ascii="Times New Roman"/>
          <w:b w:val="false"/>
          <w:i w:val="false"/>
          <w:color w:val="000000"/>
          <w:sz w:val="28"/>
        </w:rPr>
        <w:t>
      4) егер бұқаралық ақпарат құралын есепке қойғаны, қайта есепке қойғаны үшiн алым төленбесе;
</w:t>
      </w:r>
      <w:r>
        <w:br/>
      </w:r>
      <w:r>
        <w:rPr>
          <w:rFonts w:ascii="Times New Roman"/>
          <w:b w:val="false"/>
          <w:i w:val="false"/>
          <w:color w:val="000000"/>
          <w:sz w:val="28"/>
        </w:rPr>
        <w:t>
      5) егер бұқаралық ақпарат құралын қайта есепке қою туралы өтiнiшке меншiк иесi өзгергенi себептi нотариалды куәландырылған бұқаралық ақпарат құралына меншiк құқығын басқа тұлғаға берудi растайтын шарт қоса берiлмесе;
</w:t>
      </w:r>
      <w:r>
        <w:br/>
      </w:r>
      <w:r>
        <w:rPr>
          <w:rFonts w:ascii="Times New Roman"/>
          <w:b w:val="false"/>
          <w:i w:val="false"/>
          <w:color w:val="000000"/>
          <w:sz w:val="28"/>
        </w:rPr>
        <w:t>
      6) егер есепке қоюға бұрын сот шығаруды, эфирге шығаруды тоқтатқан бұқаралық ақпарат құралының атауымен (атауының бөлiгiмен) және тақырыптық бағытымен немесе атауын және тақырыптық бағытын қайталайтын, сондай-ақ бұрын сот тыйым салған бұқаралық ақпарат құралының меншiк иесi немесе бас редакторы (редакторы) бұқаралық ақпарат құралы арыз берсе бас тартады.
</w:t>
      </w:r>
      <w:r>
        <w:br/>
      </w:r>
      <w:r>
        <w:rPr>
          <w:rFonts w:ascii="Times New Roman"/>
          <w:b w:val="false"/>
          <w:i w:val="false"/>
          <w:color w:val="000000"/>
          <w:sz w:val="28"/>
        </w:rPr>
        <w:t>
      5. Мерзiмдi баспасөз басылымының меншiк иесi есепке қою туралы куәлiк алған күннен бастап үш ай iшiнде бұқаралық ақпарат құралы өнiмiн шығаруға кiрiсуге өзiнiң құқығын сақтайды.
</w:t>
      </w:r>
      <w:r>
        <w:br/>
      </w:r>
      <w:r>
        <w:rPr>
          <w:rFonts w:ascii="Times New Roman"/>
          <w:b w:val="false"/>
          <w:i w:val="false"/>
          <w:color w:val="000000"/>
          <w:sz w:val="28"/>
        </w:rPr>
        <w:t>
      Теле-, радио-, бейне-, кинохроникалық бағдарламалардың, ақпарат агенттіктерiнiң меншiк иесi есепке қою туралы куәлiк алған күннен бастап алты ай iшiнде бұқаралық ақпарат құралы өнiмiн шығаруға, ақпараттық сипаттағы хабарлар мен материалдарды таратуға кiрiсуге өзiнiң құқығын сақтайды.
</w:t>
      </w:r>
      <w:r>
        <w:br/>
      </w:r>
      <w:r>
        <w:rPr>
          <w:rFonts w:ascii="Times New Roman"/>
          <w:b w:val="false"/>
          <w:i w:val="false"/>
          <w:color w:val="000000"/>
          <w:sz w:val="28"/>
        </w:rPr>
        <w:t>
      Бұқаралық ақпарат құралының өнiмiн шығару мерзiмi өтiп кеткен, сондай-ақ бұқаралық ақпарат құралын шығару, эфирге шығару сотпен тоқтатыла тұрған жағдайды қоспағанда бұқаралық ақпарат құралы үш айға тоқтатылған жағдайда, уәкiлеттi органның шешiмiмен бұқаралық ақпарат құралын есепке қою туралы куәлiктiң күшi жойылды деп танылады.
</w:t>
      </w:r>
      <w:r>
        <w:br/>
      </w:r>
      <w:r>
        <w:rPr>
          <w:rFonts w:ascii="Times New Roman"/>
          <w:b w:val="false"/>
          <w:i w:val="false"/>
          <w:color w:val="000000"/>
          <w:sz w:val="28"/>
        </w:rPr>
        <w:t>
      6. Меншiк иесi немесе оның ұйымдық-құқықтық нысаны, атауы, сондай-ақ бұқаралық ақпарат құралының атауы, басылымның не хабарлардың тiлi, таралу аумағы, негiзгi тақырыптық бағыты, бас редакторы (редакторы), редакцияның мекен-жайы және шығарылу кезеңi өзгерген жағдайларда бұқаралық ақпарат құралы қайта есепке қойылуға тиiс.";
</w:t>
      </w:r>
      <w:r>
        <w:br/>
      </w:r>
      <w:r>
        <w:rPr>
          <w:rFonts w:ascii="Times New Roman"/>
          <w:b w:val="false"/>
          <w:i w:val="false"/>
          <w:color w:val="000000"/>
          <w:sz w:val="28"/>
        </w:rPr>
        <w:t>
      4) 11-бапта:
</w:t>
      </w:r>
      <w:r>
        <w:br/>
      </w:r>
      <w:r>
        <w:rPr>
          <w:rFonts w:ascii="Times New Roman"/>
          <w:b w:val="false"/>
          <w:i w:val="false"/>
          <w:color w:val="000000"/>
          <w:sz w:val="28"/>
        </w:rPr>
        <w:t>
      1-тармақтың 5) тармақшасындағы "тиiс деген сөз алып тасталып, мынадай мазмұндағы 6) және 7) тармақшалармен толықтырылсын:
</w:t>
      </w:r>
      <w:r>
        <w:br/>
      </w:r>
      <w:r>
        <w:rPr>
          <w:rFonts w:ascii="Times New Roman"/>
          <w:b w:val="false"/>
          <w:i w:val="false"/>
          <w:color w:val="000000"/>
          <w:sz w:val="28"/>
        </w:rPr>
        <w:t>
      "6) бас редактордың (редактордың) аты-жөнi;
</w:t>
      </w:r>
      <w:r>
        <w:br/>
      </w:r>
      <w:r>
        <w:rPr>
          <w:rFonts w:ascii="Times New Roman"/>
          <w:b w:val="false"/>
          <w:i w:val="false"/>
          <w:color w:val="000000"/>
          <w:sz w:val="28"/>
        </w:rPr>
        <w:t>
      7) редакцияның мекен-жайы көрсетiлуге тиiс.";
</w:t>
      </w:r>
      <w:r>
        <w:br/>
      </w:r>
      <w:r>
        <w:rPr>
          <w:rFonts w:ascii="Times New Roman"/>
          <w:b w:val="false"/>
          <w:i w:val="false"/>
          <w:color w:val="000000"/>
          <w:sz w:val="28"/>
        </w:rPr>
        <w:t>
      екiншi бөлiгiнде:
</w:t>
      </w:r>
      <w:r>
        <w:br/>
      </w:r>
      <w:r>
        <w:rPr>
          <w:rFonts w:ascii="Times New Roman"/>
          <w:b w:val="false"/>
          <w:i w:val="false"/>
          <w:color w:val="000000"/>
          <w:sz w:val="28"/>
        </w:rPr>
        <w:t>
      бiрiншi абзацта "құқығын растайтын" деген сөздерден кейiн "нотариалды куәландырылған" деген сөздермен толықтырылсын;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"заңды тұлғалар үшiн - заңды тұлғаның мемлекеттiк тiркелуi туралы нотариалды куәландырылған куәлiк, құрылтай құжаттары;";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"бұқаралық ақпарат құралын есепке қою, қайта есепке қою туралы бюджетке алым төленгенiн растайтын құжат қоса тiркеледi.".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енгiзiлетiн осы Заңның 1-бабының 2, 3-тармақтарын, 5-тармақтың 3) тармақшасының он бiрiншi абзацын және 4) тармақшасының он бiрiншi абзацын қоспағанда, ресми жарияланған күнiнен бастап күнтiзбелiк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