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affc" w14:textId="39aa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18 наурыздағы N 323 және 2006 жылғы 17 ақпандағы N 104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маусымдағы N 564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"Басқарушылар кеңестерiндегi Қазақстан Республикасының өкiлдерiн тағайындау туралы" Қазақстан Республикасы Үкiметiнiң 2002 жылғы 18 наурыздағы N 323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тармақшаның үшiншi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"Басқарушының орынбасары - Қазақстан Республикасының Қаржы вице-министрi Елемесов Асқар Раушанұлы;";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тармақшаның екiншi және үшiншi абзацтары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"Басқарушы - Қазақстан Республикасы Премьер-Министрiнiң орынбасары - Экономика және бюджеттiк жоспарлау министрi Кәрiм Қажымқанұлы Мәсiмов;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Басқарушының орынбасары - Қазақстан Республикасының Экономика және бюджеттiк жоспарлау вице-министрi Марат Әпсеметұлы Құсайынов;";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тармақшаның екiншi абзацында "Премьep-Министрiнiң орынбасары" деген сөздерден кейiн " - Экономика және бюджеттiк жоспарлау министрi"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тармақшаның екiншi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"Басқарушы - Қазақстан Республикасының Индустрия және сауда вице-министрi Асқар Болатұлы Баталов;";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2007 жылғы 24 желтоқсандағы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1272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