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8006" w14:textId="9a48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адам құқықтары саласындағы бiлiм беру жөнiндегi 2006-2007 жылдарға арналған ұлттық iс-қимыл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маусымдағы N 629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адам құқықтары саласындағы бiлiм беру жөнiндегi 2006 - 2007 жылдарға арналған ұлттық iс-қимыл жоспары (бұдан әрi - Ұлттық жоспары) бекiтiлсiн.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Қазақстан Республикасының орталық және жергiлiктi атқарушы органдары, сондай-ақ мүдделi ұйымдар Ұлттық жоспарда көзделген іс-шаралардың iске асырылуын қамтамасыз етсiн және Қазақстан Республикасының Бiлiм және ғылым министрлiгiне есептi кезеңнен кейiнгi айдың 10-күнiнен кешiктiрмей жыл қорытындылары бойынша Ұлттық жоспар iс-шараларының орындалуы туралы ақпарат ұсынсын.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Жергiлiктi атқарушы органдарға адам құқықтары саласындағы бiлiм беру мәселелерi жөнiндегi өңiрлiк iс-қимыл жоспарын әзiрлеу және бекiту ұсынылсын.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Қазақстан Республикасы Сыртқы iстер министрлiгi Ұлттық жоспарды белгiленген тәртiппен Бiрiккен Ұлттар Ұйымының Адам құқықтары жөнiндегi халықаралық гуманитарлық құқық және халықаралық шарттар жөнiндегi ведомствоаралық комиссиясына енгiзсiн.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 Қазақстан Республикасы Бiлiм және ғылым министрлiгi Қазақстан Республикасының Үкiметiне 2007 жылғы 15 желтоқсанға қарай Ұлттық жоспар іс-шараларының орындалуы туралы жиынтық ақпарат ұсынуды қамтамасыз етсiн.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629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Қазақстан Республикасында адам құқықтары саласындағы </w:t>
      </w:r>
      <w:r>
        <w:br/>
      </w:r>
      <w:r>
        <w:rPr>
          <w:rFonts w:ascii="Times New Roman"/>
          <w:b/>
          <w:i w:val="false"/>
          <w:color w:val="000000"/>
        </w:rPr>
        <w:t xml:space="preserve">
бiлiм беру жөнiндегi 2006 - 2007 жылдарға арналған </w:t>
      </w:r>
      <w:r>
        <w:br/>
      </w:r>
      <w:r>
        <w:rPr>
          <w:rFonts w:ascii="Times New Roman"/>
          <w:b/>
          <w:i w:val="false"/>
          <w:color w:val="000000"/>
        </w:rPr>
        <w:t xml:space="preserve">
ұлттық iс-қимыл жоспары </w:t>
      </w:r>
    </w:p>
    <w:bookmarkEnd w:id="6"/>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Ұлттық жоспардың мақсаттары мен басымдықтары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Адам құқықтары саласындағы бiлiмге шолу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Ұлттық жоспардың iс-шаралары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Қорытынды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Ұлттық жоспардың iс-шаралар жоспары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Ескертпелер </w:t>
      </w:r>
    </w:p>
    <w:bookmarkStart w:name="z8" w:id="7"/>
    <w:p>
      <w:pPr>
        <w:spacing w:after="0"/>
        <w:ind w:left="0"/>
        <w:jc w:val="left"/>
      </w:pPr>
      <w:r>
        <w:rPr>
          <w:rFonts w:ascii="Times New Roman"/>
          <w:b/>
          <w:i w:val="false"/>
          <w:color w:val="000000"/>
        </w:rPr>
        <w:t xml:space="preserve"> 
1. Кiрiспе </w:t>
      </w:r>
    </w:p>
    <w:bookmarkEnd w:id="7"/>
    <w:p>
      <w:pPr>
        <w:spacing w:after="0"/>
        <w:ind w:left="0"/>
        <w:jc w:val="both"/>
      </w:pPr>
      <w:r>
        <w:rPr>
          <w:rFonts w:ascii="Times New Roman"/>
          <w:b w:val="false"/>
          <w:i w:val="false"/>
          <w:color w:val="000000"/>
          <w:sz w:val="28"/>
        </w:rPr>
        <w:t xml:space="preserve">      Қазақстан Республикасы Бiрiккен Ұлттар Ұйымының Бас Ассамблеясы ұсынған Адам құқықтары саласындағы дүниежүзiлiк бағдарламаның мақсаттарын қолдайды және адам құқықтары саласындағы бiлiм беру адам құқықтарын жүзеге асыру iсiне зор үлес қосатынын атап өтедi. </w:t>
      </w:r>
      <w:r>
        <w:br/>
      </w:r>
      <w:r>
        <w:rPr>
          <w:rFonts w:ascii="Times New Roman"/>
          <w:b w:val="false"/>
          <w:i w:val="false"/>
          <w:color w:val="000000"/>
          <w:sz w:val="28"/>
        </w:rPr>
        <w:t xml:space="preserve">
      Дүниежүзiлiк бағдарламаның бiрiншi кезеңiнiң (2005-2007 жылдар) шеңберiнде адам құқықтары жөнiндегi комиссияның 2004/71 қарарында бастауыш және орта бiлiм беру жүйелерiне басты назар аударылады. Осыған байланысты Қазақстан Республикасы өзiне орта мектеп жүйесiнде адам құқықтары саласындағы бiлiм беру мәселелерi бойынша зерттеулер жүргiзу және Адам құқықтары саласындағы 2006 - 2007 жылдарға арналған ұлттық iс-қимыл жоспарын (бұдан әрi - Ұлттық жоспар) әзiрлеу жөнінде мiндеттемелер алды. </w:t>
      </w:r>
      <w:r>
        <w:br/>
      </w:r>
      <w:r>
        <w:rPr>
          <w:rFonts w:ascii="Times New Roman"/>
          <w:b w:val="false"/>
          <w:i w:val="false"/>
          <w:color w:val="000000"/>
          <w:sz w:val="28"/>
        </w:rPr>
        <w:t xml:space="preserve">
      Тәуелсiздiк жылдарында Қазақстан заңнаманы жетiлдiру және оны бiздiң ел ратификациялаған адам құқықтары туралы халықаралық құжаттардың нормаларына сәйкес келтiру жөнiнде орасан зор жұмыстар атқарды. </w:t>
      </w:r>
      <w:r>
        <w:br/>
      </w:r>
      <w:r>
        <w:rPr>
          <w:rFonts w:ascii="Times New Roman"/>
          <w:b w:val="false"/>
          <w:i w:val="false"/>
          <w:color w:val="000000"/>
          <w:sz w:val="28"/>
        </w:rPr>
        <w:t>
      Қазақстан өзiне алған мiндеттемелерге сәйкес құқықтық реформаларды белсендi жүргiзуде. Қазақстан Республикасы Үкiметiнiң 1999 жылғы 19 шiлдедегi N 999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Әйелдердiң жағдайын жақсарту жөнiндегi ұлттық iс-қимылдар жоспары бекiтiлдi. Бiлiм беру саласында да реформалар белсендi жүргiзiлуде. Қазақстанның Дакар iс-қимыл шеңберiне қол қоюы баршаға арналған Бiлiм беру жөнiндегi кешендi ұлттық iс-қимыл жоспарын әзiрлеу қажеттiлiгiн негiздедi. </w:t>
      </w:r>
      <w:r>
        <w:br/>
      </w:r>
      <w:r>
        <w:rPr>
          <w:rFonts w:ascii="Times New Roman"/>
          <w:b w:val="false"/>
          <w:i w:val="false"/>
          <w:color w:val="000000"/>
          <w:sz w:val="28"/>
        </w:rPr>
        <w:t xml:space="preserve">
      Осыған байланысты Қазақстанның Адам құқықтары саласындағы дүниежүзiлiк бiлiм беру бағдарламасы бойынша науқанға қатысуы адам құқықтарын қалыптастыру, дамыту және қамтамасыз ету жағына жасалған тағы да бiр оң қадам деп бағалауға болады. </w:t>
      </w:r>
      <w:r>
        <w:br/>
      </w:r>
      <w:r>
        <w:rPr>
          <w:rFonts w:ascii="Times New Roman"/>
          <w:b w:val="false"/>
          <w:i w:val="false"/>
          <w:color w:val="000000"/>
          <w:sz w:val="28"/>
        </w:rPr>
        <w:t xml:space="preserve">
      Аталған бағдарлама адам құқықтары саласындағы бiлiм берудiң көп жылдық процесiндегi алғашқы емес екендiгiн атап айту керек. Адам құқықтары мәселелерi бойынша ағарту саласындағы бастамаларға жәрдем көрсету мақсатында ұлттық деңгейде адам құқықтары саласындағы бiлiм беру мүддесiнде бәрiн қамтитын, тиiмдi және тұрақты стратегиялар әзiрлеуге және жүзеге асыруға ықпал еткен БҰҰ-ның 1995 - 2004 жылдарға арналған Адам құқықтары саласындағы бiлiм берудiң онжылдығы сияқты нақты халықаралық iс-қимыл шеңберi қабылданды. </w:t>
      </w:r>
      <w:r>
        <w:br/>
      </w:r>
      <w:r>
        <w:rPr>
          <w:rFonts w:ascii="Times New Roman"/>
          <w:b w:val="false"/>
          <w:i w:val="false"/>
          <w:color w:val="000000"/>
          <w:sz w:val="28"/>
        </w:rPr>
        <w:t xml:space="preserve">
      Дүниежүзiлiк бағдарлама бiлiммен алмасу, дағдыларды бойына сiңiрту және: </w:t>
      </w:r>
      <w:r>
        <w:br/>
      </w:r>
      <w:r>
        <w:rPr>
          <w:rFonts w:ascii="Times New Roman"/>
          <w:b w:val="false"/>
          <w:i w:val="false"/>
          <w:color w:val="000000"/>
          <w:sz w:val="28"/>
        </w:rPr>
        <w:t xml:space="preserve">
      адам құқықтарын және негiзгi еркiндiктердi құрметтеудi нығайтуға; </w:t>
      </w:r>
      <w:r>
        <w:br/>
      </w:r>
      <w:r>
        <w:rPr>
          <w:rFonts w:ascii="Times New Roman"/>
          <w:b w:val="false"/>
          <w:i w:val="false"/>
          <w:color w:val="000000"/>
          <w:sz w:val="28"/>
        </w:rPr>
        <w:t xml:space="preserve">
      адамдық жеке тұлғаны және адамгершiлiк ар-намыс сезiмiн жан-жақты дамытуға; </w:t>
      </w:r>
      <w:r>
        <w:br/>
      </w:r>
      <w:r>
        <w:rPr>
          <w:rFonts w:ascii="Times New Roman"/>
          <w:b w:val="false"/>
          <w:i w:val="false"/>
          <w:color w:val="000000"/>
          <w:sz w:val="28"/>
        </w:rPr>
        <w:t xml:space="preserve">
      өзара түсiнiстiкке, шыдамдылыққа, ер адам мен әйел адам арасындағы теңдiкке және барлық ұлттардың, байырғы халықтың және нәсiлдiк, ұлттық, этникалық, дiни және тiлдiк топтар арасындағы достыққа жәрдем көрсетуге; </w:t>
      </w:r>
      <w:r>
        <w:br/>
      </w:r>
      <w:r>
        <w:rPr>
          <w:rFonts w:ascii="Times New Roman"/>
          <w:b w:val="false"/>
          <w:i w:val="false"/>
          <w:color w:val="000000"/>
          <w:sz w:val="28"/>
        </w:rPr>
        <w:t xml:space="preserve">
      құқық үстемдiк ететiн еркiн және демократиялық қоғам өмiрiне барлық адамдардың тиiмдi қатысу мүмкiндiктерiн қамтамасыз етуге; </w:t>
      </w:r>
      <w:r>
        <w:br/>
      </w:r>
      <w:r>
        <w:rPr>
          <w:rFonts w:ascii="Times New Roman"/>
          <w:b w:val="false"/>
          <w:i w:val="false"/>
          <w:color w:val="000000"/>
          <w:sz w:val="28"/>
        </w:rPr>
        <w:t xml:space="preserve">
      бейбiтшiлiктi құруға және қолдауға; </w:t>
      </w:r>
      <w:r>
        <w:br/>
      </w:r>
      <w:r>
        <w:rPr>
          <w:rFonts w:ascii="Times New Roman"/>
          <w:b w:val="false"/>
          <w:i w:val="false"/>
          <w:color w:val="000000"/>
          <w:sz w:val="28"/>
        </w:rPr>
        <w:t xml:space="preserve">
      қоғам және әлеуметтiк әдiлдiк мүддесiнде тұрақты дамуды қамтамасыз етуге бағытталған ұстанымдарды қалыптастыру жолымен адам құқықтарының жалпыға бiрдей мәдениетiн қалыптастыру үшiн қабылданатын бiлiм беру, оқыту мен ақпараттандыру жөнiндегi күш ретiнде айқындалуы мүмкiн  </w:t>
      </w:r>
      <w:r>
        <w:rPr>
          <w:rFonts w:ascii="Times New Roman"/>
          <w:b/>
          <w:i w:val="false"/>
          <w:color w:val="000000"/>
          <w:sz w:val="28"/>
        </w:rPr>
        <w:t xml:space="preserve">"адам құқықтары саласындағы бiлiм беру" </w:t>
      </w:r>
      <w:r>
        <w:rPr>
          <w:rFonts w:ascii="Times New Roman"/>
          <w:b w:val="false"/>
          <w:i w:val="false"/>
          <w:color w:val="000000"/>
          <w:sz w:val="28"/>
        </w:rPr>
        <w:t xml:space="preserve"> ұғымының контексiн және оны айқындауды көздейдi. </w:t>
      </w:r>
      <w:r>
        <w:br/>
      </w:r>
      <w:r>
        <w:rPr>
          <w:rFonts w:ascii="Times New Roman"/>
          <w:b w:val="false"/>
          <w:i w:val="false"/>
          <w:color w:val="000000"/>
          <w:sz w:val="28"/>
        </w:rPr>
        <w:t xml:space="preserve">
      Тиiмдiлiктi арттыру және мәселеге неғұрлым сапалы келу мақсатында осы Ұлттық жоспарды әзiрлеу процесiнде Қазақстан Республикасы Бiлiм және ғылым министрлiгi сарапшылар мен социологиялық ұйымдарды тарта отырып, жалпы орта бiлiм беретiн мектептерде адам құқықтары саласындағы бiлiм беру мәнiне ұлттық зерттеу жүргiздi. </w:t>
      </w:r>
      <w:r>
        <w:br/>
      </w:r>
      <w:r>
        <w:rPr>
          <w:rFonts w:ascii="Times New Roman"/>
          <w:b w:val="false"/>
          <w:i w:val="false"/>
          <w:color w:val="000000"/>
          <w:sz w:val="28"/>
        </w:rPr>
        <w:t xml:space="preserve">
      Осыған сәйкес адам құқықтары жөнiндегi бiлiм мониторингi үшiн көрсеткiштер әзiрлендi. Олардың iшiнде: адамның негiзгi құқықтары туралы мектеп оқушыларының хабардар болу көрсеткiшi, адам құқықтарын оқытуға бөлiнетiн сағаттар саны, адам құқықтары жөнiндегi оқулықтармен және оқу құралдарымен қамтамасыз етiлу т.б. бар. </w:t>
      </w:r>
      <w:r>
        <w:br/>
      </w:r>
      <w:r>
        <w:rPr>
          <w:rFonts w:ascii="Times New Roman"/>
          <w:b w:val="false"/>
          <w:i w:val="false"/>
          <w:color w:val="000000"/>
          <w:sz w:val="28"/>
        </w:rPr>
        <w:t xml:space="preserve">
      Жүргiзiлген зерттеулер жиынтығында орта мектептегi адам құқықтары саласындағы бiлiм бойынша жалпы көрiнiстi көруге мүмкiндiк бердi. </w:t>
      </w:r>
      <w:r>
        <w:br/>
      </w:r>
      <w:r>
        <w:rPr>
          <w:rFonts w:ascii="Times New Roman"/>
          <w:b w:val="false"/>
          <w:i w:val="false"/>
          <w:color w:val="000000"/>
          <w:sz w:val="28"/>
        </w:rPr>
        <w:t xml:space="preserve">
      Әртүрлi сыныптарда адам құқықтарын оқытуға арналған сағаттар саны айына төрттен беске дейiнгi сағатты құрайды, осыған қосымша факультативтер, сынып сағаттары, мектептен тыс iс-шаралар өткiзiледi. </w:t>
      </w:r>
      <w:r>
        <w:br/>
      </w:r>
      <w:r>
        <w:rPr>
          <w:rFonts w:ascii="Times New Roman"/>
          <w:b w:val="false"/>
          <w:i w:val="false"/>
          <w:color w:val="000000"/>
          <w:sz w:val="28"/>
        </w:rPr>
        <w:t xml:space="preserve">
      Сұрау салу нәтижелерi оқушылардың мектептегi өз құқықтарын неғұрлым терең зерделеуге үлкен қызығушылық (96%) танытатынын көрсеттi. Егер құқықтары бұзылса, қайда жүгiнетiнiн бiлетiн балалардың пайызы төменгiден жоғарғы сыныптарға қарай (43-тен 58-ға дейiн) ұлғайып отырады. </w:t>
      </w:r>
      <w:r>
        <w:br/>
      </w:r>
      <w:r>
        <w:rPr>
          <w:rFonts w:ascii="Times New Roman"/>
          <w:b w:val="false"/>
          <w:i w:val="false"/>
          <w:color w:val="000000"/>
          <w:sz w:val="28"/>
        </w:rPr>
        <w:t xml:space="preserve">
      Адам құқықтары мәселелерi бойынша балалардың бiлiмiн қалыптастыруда және оларға практикалық көмек көрсетуде ата-аналар мен отбасылардың рөлi аса зор, өйткенi оқушылардың жартысынан көбi адам құқықтары туралы ақпаратты өз ата-аналарынан алады және егер олардың құқықтары бұзылса, олар тағы да ата-аналарына жүгiнедi. </w:t>
      </w:r>
      <w:r>
        <w:br/>
      </w:r>
      <w:r>
        <w:rPr>
          <w:rFonts w:ascii="Times New Roman"/>
          <w:b w:val="false"/>
          <w:i w:val="false"/>
          <w:color w:val="000000"/>
          <w:sz w:val="28"/>
        </w:rPr>
        <w:t xml:space="preserve">
      Зерттеу нәтижелерiн кеңiнен талқылау, сондай-ақ әзiрленген ұсынымдар мен ұсыныстар адам құқықтары саласындағы бiлiм берудi жетiлдiруге, азаматтануды және адам құқықтарын оқытудың маңыздылығын ескере отырып түзетуге жәрдемдеседi. Ұлттық зерттеу жобасын талқылау мақсатында Қазақстан Республикасындағы Адам құқықтары жөнiндегi уәкiлмен, үкiметтiк емес ұйымдармен бiрлесiп, ЕЫҚҰ орталығының қолдауымен бiрқатар iс-шаралар өткiзiлдi. </w:t>
      </w:r>
      <w:r>
        <w:br/>
      </w:r>
      <w:r>
        <w:rPr>
          <w:rFonts w:ascii="Times New Roman"/>
          <w:b w:val="false"/>
          <w:i w:val="false"/>
          <w:color w:val="000000"/>
          <w:sz w:val="28"/>
        </w:rPr>
        <w:t xml:space="preserve">
      Республикада адам құқықтары саласындағы бiлiм беру жағдайындағы оң үрдiстердi атап өту маңызды. Адам құқықтары барлық бiлiм беру жүйесi шеңберiнде және бiлiм берудiң барлық деңгейлерiнде енгiзiледi және iске асырылады. </w:t>
      </w:r>
      <w:r>
        <w:br/>
      </w:r>
      <w:r>
        <w:rPr>
          <w:rFonts w:ascii="Times New Roman"/>
          <w:b w:val="false"/>
          <w:i w:val="false"/>
          <w:color w:val="000000"/>
          <w:sz w:val="28"/>
        </w:rPr>
        <w:t xml:space="preserve">
      Сонымен қатар Қазақстан Республикасында адам құқықтары саласындағы бiлiм беру мәселелерi нақты пысықтауды талап етедi. Ұлттық жоспарды әзiрлеу кезiнде министрлiктер мен ведомостволардың түскен материалдар адам құқықтарына нақты тоқталмай-ақ, құқықтық және азаматтық бiлiм беру туралы куәлiк етедi. </w:t>
      </w:r>
    </w:p>
    <w:bookmarkStart w:name="z9" w:id="8"/>
    <w:p>
      <w:pPr>
        <w:spacing w:after="0"/>
        <w:ind w:left="0"/>
        <w:jc w:val="left"/>
      </w:pPr>
      <w:r>
        <w:rPr>
          <w:rFonts w:ascii="Times New Roman"/>
          <w:b/>
          <w:i w:val="false"/>
          <w:color w:val="000000"/>
        </w:rPr>
        <w:t xml:space="preserve"> 
2. Ұлттық жоспардың мақсаттары және басымдықтары </w:t>
      </w:r>
    </w:p>
    <w:bookmarkEnd w:id="8"/>
    <w:p>
      <w:pPr>
        <w:spacing w:after="0"/>
        <w:ind w:left="0"/>
        <w:jc w:val="both"/>
      </w:pPr>
      <w:r>
        <w:rPr>
          <w:rFonts w:ascii="Times New Roman"/>
          <w:b w:val="false"/>
          <w:i w:val="false"/>
          <w:color w:val="000000"/>
          <w:sz w:val="28"/>
        </w:rPr>
        <w:t xml:space="preserve">      Адам құқықтары мәдениетi бiлiмiн жетiлдiру; </w:t>
      </w:r>
      <w:r>
        <w:br/>
      </w:r>
      <w:r>
        <w:rPr>
          <w:rFonts w:ascii="Times New Roman"/>
          <w:b w:val="false"/>
          <w:i w:val="false"/>
          <w:color w:val="000000"/>
          <w:sz w:val="28"/>
        </w:rPr>
        <w:t xml:space="preserve">
      адам құқықтары саласындағы бiлiм берудiң негiзгi қағидаттары мен әдiстерiн жалпы түсiнуге қол жеткiзу; </w:t>
      </w:r>
      <w:r>
        <w:br/>
      </w:r>
      <w:r>
        <w:rPr>
          <w:rFonts w:ascii="Times New Roman"/>
          <w:b w:val="false"/>
          <w:i w:val="false"/>
          <w:color w:val="000000"/>
          <w:sz w:val="28"/>
        </w:rPr>
        <w:t xml:space="preserve">
      ұлттық және халықаралық деңгейлерде адам құқықтары саласындағы бiлiм беруге деген ерекше назарды күшейту; </w:t>
      </w:r>
      <w:r>
        <w:br/>
      </w:r>
      <w:r>
        <w:rPr>
          <w:rFonts w:ascii="Times New Roman"/>
          <w:b w:val="false"/>
          <w:i w:val="false"/>
          <w:color w:val="000000"/>
          <w:sz w:val="28"/>
        </w:rPr>
        <w:t xml:space="preserve">
      барлық мүдделi тараптардың адам құқықтары саласындағы бiлiм берудi дамыту мен жетiлдiру iсiндегi өзара iс-қимылын және ынтымақтастығын кеңейту; </w:t>
      </w:r>
      <w:r>
        <w:br/>
      </w:r>
      <w:r>
        <w:rPr>
          <w:rFonts w:ascii="Times New Roman"/>
          <w:b w:val="false"/>
          <w:i w:val="false"/>
          <w:color w:val="000000"/>
          <w:sz w:val="28"/>
        </w:rPr>
        <w:t xml:space="preserve">
      Қазақстан Республикасында мектептiк және кәсiптiк-техникалық бiлiм берудiң және формальды және формальды емес оқытулардың барлық деңгейлерiнде адам құқықтары саласында бiлiм берудi одан әрi дамытудың қажеттiлiгiн бағалау және оның тиiмдi стратегияларын әзiрлеу; </w:t>
      </w:r>
      <w:r>
        <w:br/>
      </w:r>
      <w:r>
        <w:rPr>
          <w:rFonts w:ascii="Times New Roman"/>
          <w:b w:val="false"/>
          <w:i w:val="false"/>
          <w:color w:val="000000"/>
          <w:sz w:val="28"/>
        </w:rPr>
        <w:t xml:space="preserve">
      жаңа бағдарламалар әзiрлеу және қолданыстағыларын түзету, адам құқықтары саласында бiлiм беру үшiн педагогтар мен оқытушыларды даярлау (қайта даярлау); </w:t>
      </w:r>
      <w:r>
        <w:br/>
      </w:r>
      <w:r>
        <w:rPr>
          <w:rFonts w:ascii="Times New Roman"/>
          <w:b w:val="false"/>
          <w:i w:val="false"/>
          <w:color w:val="000000"/>
          <w:sz w:val="28"/>
        </w:rPr>
        <w:t xml:space="preserve">
      адам құқықтары саласында бiлiм беруге арналған оқулықтар және оқу-әдiстемелiк материалдар әзiрлеудi үйлестiру; </w:t>
      </w:r>
      <w:r>
        <w:br/>
      </w:r>
      <w:r>
        <w:rPr>
          <w:rFonts w:ascii="Times New Roman"/>
          <w:b w:val="false"/>
          <w:i w:val="false"/>
          <w:color w:val="000000"/>
          <w:sz w:val="28"/>
        </w:rPr>
        <w:t xml:space="preserve">
      адам құқықтары саласындағы бiлiм берудi көтермелеу iсiнде бұқаралық ақпарат құралдарының рөлi мен мүмкiндiктерiн нығайту. </w:t>
      </w:r>
    </w:p>
    <w:bookmarkStart w:name="z10" w:id="9"/>
    <w:p>
      <w:pPr>
        <w:spacing w:after="0"/>
        <w:ind w:left="0"/>
        <w:jc w:val="left"/>
      </w:pPr>
      <w:r>
        <w:rPr>
          <w:rFonts w:ascii="Times New Roman"/>
          <w:b/>
          <w:i w:val="false"/>
          <w:color w:val="000000"/>
        </w:rPr>
        <w:t xml:space="preserve"> 
3. Адам құқықтары саласындағы бiлiмге шолу </w:t>
      </w:r>
    </w:p>
    <w:bookmarkEnd w:id="9"/>
    <w:p>
      <w:pPr>
        <w:spacing w:after="0"/>
        <w:ind w:left="0"/>
        <w:jc w:val="both"/>
      </w:pPr>
      <w:r>
        <w:rPr>
          <w:rFonts w:ascii="Times New Roman"/>
          <w:b w:val="false"/>
          <w:i w:val="false"/>
          <w:color w:val="000000"/>
          <w:sz w:val="28"/>
        </w:rPr>
        <w:t xml:space="preserve">      Қазақстанда орта бiлiм беру жүйесi 2,8 млн. оқушы контингентi бар 8171 мектептi қамтиды, оның iшiнде 1246 - бастауыш, 218 - негiзгi, 5423 - орта мектеп. Олардың 6034-i 1,3 млн. оқушылар контингентi бар ауылдық мектептер, 1853-i 1,4 млн. оқушы контингентi бар қалалық мектептер. </w:t>
      </w:r>
      <w:r>
        <w:br/>
      </w:r>
      <w:r>
        <w:rPr>
          <w:rFonts w:ascii="Times New Roman"/>
          <w:b w:val="false"/>
          <w:i w:val="false"/>
          <w:color w:val="000000"/>
          <w:sz w:val="28"/>
        </w:rPr>
        <w:t xml:space="preserve">
      Республика заңнамасының нормативтiк құқықтық базасы халықаралық деңгейде қолданылатын контексте және айқындамада орта бiлiм беруде адам құқықтары саласындағы бiлiм берудi жетiлдiруге сәйкес келедi. </w:t>
      </w:r>
      <w:r>
        <w:br/>
      </w:r>
      <w:r>
        <w:rPr>
          <w:rFonts w:ascii="Times New Roman"/>
          <w:b w:val="false"/>
          <w:i w:val="false"/>
          <w:color w:val="000000"/>
          <w:sz w:val="28"/>
        </w:rPr>
        <w:t xml:space="preserve">
      Нормативтiк базаға енгiзiлетiн бiрқатар елеусiз өзгерiстер адам құқықтары саласындағы бiлiм берудi нақтылауға және жетiлдiруге мүмкiндiк бередi. </w:t>
      </w:r>
      <w:r>
        <w:br/>
      </w:r>
      <w:r>
        <w:rPr>
          <w:rFonts w:ascii="Times New Roman"/>
          <w:b w:val="false"/>
          <w:i w:val="false"/>
          <w:color w:val="000000"/>
          <w:sz w:val="28"/>
        </w:rPr>
        <w:t xml:space="preserve">
      Адам құқықтары бiлiм беру мақсаттарының бiрi ретiнде және бiлiм берудi бағалаудың сапалы өлшемдерi сияқты бiлiм беру мәселелерi жөнiндегi негiзгi нормативтiк құжаттарға енгiзiлуi қажет. </w:t>
      </w:r>
      <w:r>
        <w:br/>
      </w:r>
      <w:r>
        <w:rPr>
          <w:rFonts w:ascii="Times New Roman"/>
          <w:b w:val="false"/>
          <w:i w:val="false"/>
          <w:color w:val="000000"/>
          <w:sz w:val="28"/>
        </w:rPr>
        <w:t xml:space="preserve">
      Адам құқықтары саласындағы бiлiм беру жөнiнде ғылыми-практикалық конференцияларды, семинарлар мен симпозиумдарды өткiзу, халықаралық ынтымақтастық шеңберiнде бiлiмдi тарату және ересектердi оқытудың қажеттiлiгiн атап өткен жөн. </w:t>
      </w:r>
      <w:r>
        <w:br/>
      </w:r>
      <w:r>
        <w:rPr>
          <w:rFonts w:ascii="Times New Roman"/>
          <w:b w:val="false"/>
          <w:i w:val="false"/>
          <w:color w:val="000000"/>
          <w:sz w:val="28"/>
        </w:rPr>
        <w:t xml:space="preserve">
      Адам құқықтары саласындағы бiлiм беру мәселелерiн көрсететiн бағдарламалық нормативтiк құқықтық кесiмдердi талдау мемлекеттiң салааралық деңгейде барлық билiк құрылымдарының өзара iс-қимыл жасауы жолымен адам құқықтары саласындағы бiлiм беру бойынша ұзақ мерзiмдi айқын саясат жүргiзiп отырғанын көрсетедi. </w:t>
      </w:r>
      <w:r>
        <w:br/>
      </w:r>
      <w:r>
        <w:rPr>
          <w:rFonts w:ascii="Times New Roman"/>
          <w:b w:val="false"/>
          <w:i w:val="false"/>
          <w:color w:val="000000"/>
          <w:sz w:val="28"/>
        </w:rPr>
        <w:t xml:space="preserve">
      "Қазақстан Республикасында жалпыға бiрдей құқықтық оқуды ұйымдастыру жөнiндегi шаралар туралы" Қазақстан Республикасы Президентiнiң 1995 жылғы 21 маусымдағы N 2347 қаулысын орындау үшiн Қазақстан Республикасы Үкiметiнiң 1995 жылғы 13 мамырдағы N 591 қаулысымен Қазақстан Республикасында жалпыға бiрдей құқықтық оқудың 1996 - 1998 жылдарға арналған кешендiк бағдарламасы бекiтiлдi. Yкiметтiң 2004 жылғы 24 желтоқсандағы N 1382 қаулысымен Құқықтық түсiндiру жұмысы, құқықтық мәдениеттi қалыптастыру азаматтарды құқықтық оқыту мен тәрбиелеу жөнiндегi 2005 - 2007 жылдарға арналған жаңа бағдарламасы қабылданды. </w:t>
      </w:r>
      <w:r>
        <w:br/>
      </w:r>
      <w:r>
        <w:rPr>
          <w:rFonts w:ascii="Times New Roman"/>
          <w:b w:val="false"/>
          <w:i w:val="false"/>
          <w:color w:val="000000"/>
          <w:sz w:val="28"/>
        </w:rPr>
        <w:t xml:space="preserve">
      Қазақстан Республикасы Президентiнiң 2004 жылғы 11 қазандағы Жарлығымен бекiтiлген Қазақстан Республикасында бiлiм берудi дамытудың 2005 - 2010 жылдарға арналған мемлекеттік бағдарламасында бiлiм алушылардың құқықтық дайындығын нығайту арқылы адам құқықтары мен бостандығын құрметтеуге тәрбиелеу негiзгi мiндеттердiң бiрi болып табылады. </w:t>
      </w:r>
      <w:r>
        <w:br/>
      </w:r>
      <w:r>
        <w:rPr>
          <w:rFonts w:ascii="Times New Roman"/>
          <w:b w:val="false"/>
          <w:i w:val="false"/>
          <w:color w:val="000000"/>
          <w:sz w:val="28"/>
        </w:rPr>
        <w:t>
      "Қазақстан Республикасы Конституциясының әлеуетiн одан әрi пайдалану жөнiндегi шаралар туралы" Қазақстан Республикасы Президентiнiң 2005 жылғы 4 мамырдағы N 1568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 Бiлiм және ғылым министрлiгiне бiлiм беру ұйымдарында осы ұйымдарға қажеттi әдiстемелiк көмек көрсете отырып, конституциялық құрылыстың негiздерiн, адамның және азаматтың конституциялық құқықтары мен бостандықтарын оқытудың сапасын арттыру жөнiндегi шаралар қабылдау тапсырылды. </w:t>
      </w:r>
      <w:r>
        <w:br/>
      </w:r>
      <w:r>
        <w:rPr>
          <w:rFonts w:ascii="Times New Roman"/>
          <w:b w:val="false"/>
          <w:i w:val="false"/>
          <w:color w:val="000000"/>
          <w:sz w:val="28"/>
        </w:rPr>
        <w:t xml:space="preserve">
      Мемлекеттiк жалпыға мiндеттi стандарттарға сәйкес жалпы бiлiм беретiн мектептерде қоғамдық-құқықтық пәндер топтамасы: бастауыш сыныптарда "Дүниетану", жоғары сыныптарда "Тарих", "Қоғамтану негiздерi" мен "Құқықтану негiздерi" пәндерi оқытылады. Бұдан басқа әр түрлi курстар, мысалы 670 мектептiң 44 мыңға жуық оқушысын қамтитын "Азаматтануға кiрiспе" бағдарламасы бойынша Сайлау Жүйелерiнiң Халықаралық Қоры әзiрлеген курс өткiзiлуде. </w:t>
      </w:r>
      <w:r>
        <w:br/>
      </w:r>
      <w:r>
        <w:rPr>
          <w:rFonts w:ascii="Times New Roman"/>
          <w:b w:val="false"/>
          <w:i w:val="false"/>
          <w:color w:val="000000"/>
          <w:sz w:val="28"/>
        </w:rPr>
        <w:t xml:space="preserve">
      Адам құқықтары бойынша да, қоғамдық-құқықтық пәндер бойынша да жекелеген оқу құралдарының белгiлi бiр саны бар. Республика мектептерiнде барынша кеңiнен пайдаланылатын оқу құралдарына мыналарды жатқызуға болады: </w:t>
      </w:r>
      <w:r>
        <w:br/>
      </w:r>
      <w:r>
        <w:rPr>
          <w:rFonts w:ascii="Times New Roman"/>
          <w:b w:val="false"/>
          <w:i w:val="false"/>
          <w:color w:val="000000"/>
          <w:sz w:val="28"/>
        </w:rPr>
        <w:t xml:space="preserve">
      Ғ.С Сапарғалиев. Қазақстан мемлекетi мен құқығының негiздерi. - Алматы: Атамұра, 1998. </w:t>
      </w:r>
      <w:r>
        <w:br/>
      </w:r>
      <w:r>
        <w:rPr>
          <w:rFonts w:ascii="Times New Roman"/>
          <w:b w:val="false"/>
          <w:i w:val="false"/>
          <w:color w:val="000000"/>
          <w:sz w:val="28"/>
        </w:rPr>
        <w:t xml:space="preserve">
      H.P. Күнқожаев. Адам және қоғам. - Алматы: Мектеп, 2002. </w:t>
      </w:r>
      <w:r>
        <w:br/>
      </w:r>
      <w:r>
        <w:rPr>
          <w:rFonts w:ascii="Times New Roman"/>
          <w:b w:val="false"/>
          <w:i w:val="false"/>
          <w:color w:val="000000"/>
          <w:sz w:val="28"/>
        </w:rPr>
        <w:t xml:space="preserve">
      К.М.Жүкеш. Адам және қоғам. - Алматы: Глобус, 2003. </w:t>
      </w:r>
      <w:r>
        <w:br/>
      </w:r>
      <w:r>
        <w:rPr>
          <w:rFonts w:ascii="Times New Roman"/>
          <w:b w:val="false"/>
          <w:i w:val="false"/>
          <w:color w:val="000000"/>
          <w:sz w:val="28"/>
        </w:rPr>
        <w:t xml:space="preserve">
      Дж. Пилон және басқалар. Азаматтық бiлiм беруге кiрiспе - Алматы: СЖХҚ, 2003. </w:t>
      </w:r>
      <w:r>
        <w:br/>
      </w:r>
      <w:r>
        <w:rPr>
          <w:rFonts w:ascii="Times New Roman"/>
          <w:b w:val="false"/>
          <w:i w:val="false"/>
          <w:color w:val="000000"/>
          <w:sz w:val="28"/>
        </w:rPr>
        <w:t xml:space="preserve">
      Дж. Пилон және басқалар. Азаматтық және басқаруға қатысу - 21 ғасырдың азаматтық қоғамындағы сiздiң рөлiңiз. - Алматы: СЖХҚ, 2004. </w:t>
      </w:r>
      <w:r>
        <w:br/>
      </w:r>
      <w:r>
        <w:rPr>
          <w:rFonts w:ascii="Times New Roman"/>
          <w:b w:val="false"/>
          <w:i w:val="false"/>
          <w:color w:val="000000"/>
          <w:sz w:val="28"/>
        </w:rPr>
        <w:t xml:space="preserve">
      Бiрқатар құралдар үкiметтiк емес ұйымдардың тiкелей қатысуымен, ал құқықтық пәндер бойынша Қазақстан Республикасы Әдiлет министрлiгiнiң Халыққа құқықтық көмек және заңгерлiк қызмет көрсетудi ұйымдастыру комитетiнiң қатысуымен дайындалды және жарияланды. Бұл Ө. Акыпбековтың "Құқық әлiппесi", Р.Завотпаевтың "Терроризм әлiппесi", Көшi-қон жөнiндегi халықаралық ұйымның сынып сағаттарын өткiзу жөнiндегi "He соглашайся на рабство" атты құралы, "Қамқор" дағдарыс орталығының "қазiргi заманғы қоғам балалары" деген материалдар жинағы, "Құқық және бiлiм" деген электрондық материалдардың жинағы. </w:t>
      </w:r>
      <w:r>
        <w:br/>
      </w:r>
      <w:r>
        <w:rPr>
          <w:rFonts w:ascii="Times New Roman"/>
          <w:b w:val="false"/>
          <w:i w:val="false"/>
          <w:color w:val="000000"/>
          <w:sz w:val="28"/>
        </w:rPr>
        <w:t xml:space="preserve">
      Адам құқықтары саласындағы бiлiм беру контексiндегi бiлiм беру қызметiнiң қосымша нысандары аудиториялық сабақ жүйесiне енбейтiн түрлi мектептен тыс іс-шаралар түрiнде iске асырылды. Республикада адам құқығы мен демократия мәселелерi бойынша жасөспiрiмдердiң құқықтарын қорғау форумдары, құқықтық олимпиадалар, семинар-тренингiлер, құқықтық бiлiм викториналары, құқықтың ең үздiк бiлгiрлерiне арналған конкурстар, құқықтық идеялар фестивалдары, әлемдегi және елдегi саяси оқиғаларды талқылау жөнiндегi брифингтер сияқты iс-шаралар өткiзiледi. </w:t>
      </w:r>
      <w:r>
        <w:br/>
      </w:r>
      <w:r>
        <w:rPr>
          <w:rFonts w:ascii="Times New Roman"/>
          <w:b w:val="false"/>
          <w:i w:val="false"/>
          <w:color w:val="000000"/>
          <w:sz w:val="28"/>
        </w:rPr>
        <w:t xml:space="preserve">
      Қазақстанда адам құқықтары саласындағы бiлiм беруге арналған кадрларды даярлау мәселелерiмен Бiлiм беру жүйесiнiң басшы және ғылыми-педагогикалық кадрларының бiлiктiлiгiн арттыру республикалық институты, облыстық бiлiктiлiктi арттыру институттары, әдiлет органдары қызметкерлерiнiң бiлiктiлiгiн арттыру институттары, үкiметтiк емес ұйымдар айналысады. </w:t>
      </w:r>
      <w:r>
        <w:br/>
      </w:r>
      <w:r>
        <w:rPr>
          <w:rFonts w:ascii="Times New Roman"/>
          <w:b w:val="false"/>
          <w:i w:val="false"/>
          <w:color w:val="000000"/>
          <w:sz w:val="28"/>
        </w:rPr>
        <w:t xml:space="preserve">
      Адам құқықтары саласындағы бiлiм беру жөнiндегi мемлекеттiк органдардың қызметi тұтастай алғанда мемлекеттiк қолдаудың қажеттi деңгейiн көрсетедi. Алайда, осы мәселе бойынша олардың өзара iс-қимылы мен келiсiмдiлiгi әлi де пысықтауды талап етедi. Адам құқықтары саласындағы бiлiм беру процесiне бiлiм беру органдарымен қатар құқықтық мәдениет пен халықты ағартудың ұдайы және тұрақты өсуiне барынша мүдделiлер ретiнде әдiлет органдары мен құқық қорғау органдары белсендi түрде тартылған. Адам құқықтары саласындағы бiлiм берудi жетiлдiру мемлекеттiң қаржылық-ұйымдастырушылық қолдаумен тiкелей байланысты. Құқықтық түсiндiру жұмысы, құқықтық мәдениеттi қалыптастыру, азаматтарды құқықтық оқыту мен тәрбиелеу жөнiндегi 2005 - 2007 жылдарға арналған бағдарламаны iске асыру үшiн ғана республикалық бюджет қаражатынан 198 млн. теңге бөлiндi. </w:t>
      </w:r>
      <w:r>
        <w:br/>
      </w:r>
      <w:r>
        <w:rPr>
          <w:rFonts w:ascii="Times New Roman"/>
          <w:b w:val="false"/>
          <w:i w:val="false"/>
          <w:color w:val="000000"/>
          <w:sz w:val="28"/>
        </w:rPr>
        <w:t xml:space="preserve">
      Адам құқықтары саласындағы бiлiм берудi жүзеге асыру процесiне үкiметтiк емес ұйымдардың қатысу үлесi елеулi. Yкiметтiк емес ұйымдардың адам құқықтары саласындағы бiлiм берудi жетiлдiруге қатысуы қажеттiлiгiн қосымша ұйымдастырушылық-қаржылық және оқу-әдiстемелiк ресурстар ретiнде қарастыруға толық негiзделген алғышарттар бар. Бiлiм беру ұйымдарымен бiрлесiп, адам құқықтары бойынша мектептiк бiлiм беру саласындағы белсендi қызметтi мынадай үкiметтiк емес ұйымдар: Сайлау Жүйесiнiң Халықаралық Қоры халықаралық ұйымдар өкiлдiгi, "Street-Law-Казахстан", "Ашық әлем" Қоғамдық ақпараттық орталығы", "Тең-теңге", "Бiтiмгершiлiк", Адам құқықтары және заңдылықты сақтау жөнiндегi Қазақстан халықаралық Бюросы, "Жас көшбасшылар ассоциациясы", "Конфликтологиялық орталық" қоғамдық ұйымдары, сондай-ақ Қазақстан Республикасындағы Қызыл Жарты ай қоғамы және басқалар жүзеге асырады. </w:t>
      </w:r>
    </w:p>
    <w:bookmarkStart w:name="z11" w:id="10"/>
    <w:p>
      <w:pPr>
        <w:spacing w:after="0"/>
        <w:ind w:left="0"/>
        <w:jc w:val="left"/>
      </w:pPr>
      <w:r>
        <w:rPr>
          <w:rFonts w:ascii="Times New Roman"/>
          <w:b/>
          <w:i w:val="false"/>
          <w:color w:val="000000"/>
        </w:rPr>
        <w:t xml:space="preserve"> 
4. Ұлттық жоспардың iс-шаралары </w:t>
      </w:r>
    </w:p>
    <w:bookmarkEnd w:id="10"/>
    <w:p>
      <w:pPr>
        <w:spacing w:after="0"/>
        <w:ind w:left="0"/>
        <w:jc w:val="both"/>
      </w:pPr>
      <w:r>
        <w:rPr>
          <w:rFonts w:ascii="Times New Roman"/>
          <w:b w:val="false"/>
          <w:i w:val="false"/>
          <w:color w:val="000000"/>
          <w:sz w:val="28"/>
        </w:rPr>
        <w:t xml:space="preserve">      Ұлттық жоспар мәлiмделген басымдықтарды негiзге ала отырып, iске асырылуы адам құқықтары саласында бiлiм беру бойынша қойылған мақсаттарға қол жеткiзуге ықпал ететiн iс-шаралар топтарын қамтитын өзара байланысты бiрнеше блоктардан тұрады. </w:t>
      </w:r>
      <w:r>
        <w:br/>
      </w:r>
      <w:r>
        <w:rPr>
          <w:rFonts w:ascii="Times New Roman"/>
          <w:b w:val="false"/>
          <w:i w:val="false"/>
          <w:color w:val="000000"/>
          <w:sz w:val="28"/>
        </w:rPr>
        <w:t xml:space="preserve">
      Қазақстан Республикасының қолданыстағы заңнамасына өзгерiстер енгiзудi және БҰҰ Адам Құқықтарының Жалпыға бiрдей Декларациясы қағидаттары мен ережелерiн насихаттауды көздейтiн блок шүбәсiз негiзгi болып табылады. Негiзгi министрлiктердiң осы блок бойынша келiсiлген жұмысы, белгiленген iс-шараларды iске асырып қана қоймай, сонымен бiрге бiздiң елдегi орта бiлiм беру саласын ғана қозғамайтын дайындалып жатқан заң жобаларына басқаша қарауға мүмкiндiк бередi. </w:t>
      </w:r>
      <w:r>
        <w:br/>
      </w:r>
      <w:r>
        <w:rPr>
          <w:rFonts w:ascii="Times New Roman"/>
          <w:b w:val="false"/>
          <w:i w:val="false"/>
          <w:color w:val="000000"/>
          <w:sz w:val="28"/>
        </w:rPr>
        <w:t xml:space="preserve">
      Бiлiм беру саласындағы және адам құқықтары саласындағы қызметтiң мониторингi мен оны талдау жөнiндегi iс-шаралар блогына келетiн болсақ, осы блокта топтастырылған iс-шаралар керi байланысты, бiлiм беру мекемелерiнде адам құқықтары саласындағы бiлiм беру жағдайын тиiстi бағалауды қамтамасыз етедi, ал қажеттi жағдайда Ұлттық жоспар iс-шараларына жедел ден қою және оларды түзету мүмкiндiгiн бередi. Блоктың нақты мониторингтерi адам құқықтары саласындағы бiлiм беру ахуалын толық көрсетуге арналған. </w:t>
      </w:r>
      <w:r>
        <w:br/>
      </w:r>
      <w:r>
        <w:rPr>
          <w:rFonts w:ascii="Times New Roman"/>
          <w:b w:val="false"/>
          <w:i w:val="false"/>
          <w:color w:val="000000"/>
          <w:sz w:val="28"/>
        </w:rPr>
        <w:t xml:space="preserve">
      Осы Ұлттық жоспарда ең көлемдiсi iс-шаралардың үшiншi блогы: жалпы орта бiлiм беру жүйесiнде құқықтық пәндердi оқытуды оқу-әдiстемелiк қамтамасыз ету болып табылады. Еш күмәнсiз, нақ осы блок мәлiмделген мақсаттар мен басымдылықтарға барынша толық жауап бередi. </w:t>
      </w:r>
      <w:r>
        <w:br/>
      </w:r>
      <w:r>
        <w:rPr>
          <w:rFonts w:ascii="Times New Roman"/>
          <w:b w:val="false"/>
          <w:i w:val="false"/>
          <w:color w:val="000000"/>
          <w:sz w:val="28"/>
        </w:rPr>
        <w:t xml:space="preserve">
      Ең маңызды аспектiлердiң бiрi - Ұлттық жоспардың iс-шараларын iске асыруға түрлi деңгейдегi үкiметтiк емес ұйымдардың қатысуы. </w:t>
      </w:r>
      <w:r>
        <w:br/>
      </w:r>
      <w:r>
        <w:rPr>
          <w:rFonts w:ascii="Times New Roman"/>
          <w:b w:val="false"/>
          <w:i w:val="false"/>
          <w:color w:val="000000"/>
          <w:sz w:val="28"/>
        </w:rPr>
        <w:t xml:space="preserve">
      Оқушылар, жастар, ата-аналар, оқытушылар өмiр сүретiн ортаның таптаурындарын жеңбестен, орта бiлiм берудегi бұқаралық ақпарат құралдарының елеулi әсерiнсiз қоғамдық процестерге мүмкiндiгiнше, қатысушылардың барынша кең жiгiн тартпай, адам құқықтарының құндылықтарын қалыптастыру мүмкiн емес. Ұлттық жоспардың iс-шаралары мемлекеттiк басқару органдары мен билiктiң қолда бар резервтерi мен тетiктерiне олардың адам құқықтары саласындағы бiлiм берудегi орнын анықтау үшiн байыппен қарауға мүмкiндiк бередi, өйткенi бiрқатар ұстанымдар бойынша мемқұрылымдардың, үкiметтiк емес ұйымдардың (оның iшiнде халықаралық) бiлiм беру мекемелерiнiң өкiлдерiнiң ынтымақтастық пен сындарлы диалогы шарттарында бiрлескен қатысуы көзделедi. </w:t>
      </w:r>
    </w:p>
    <w:bookmarkStart w:name="z12" w:id="11"/>
    <w:p>
      <w:pPr>
        <w:spacing w:after="0"/>
        <w:ind w:left="0"/>
        <w:jc w:val="left"/>
      </w:pPr>
      <w:r>
        <w:rPr>
          <w:rFonts w:ascii="Times New Roman"/>
          <w:b/>
          <w:i w:val="false"/>
          <w:color w:val="000000"/>
        </w:rPr>
        <w:t xml:space="preserve"> 
5. Қорытынды </w:t>
      </w:r>
    </w:p>
    <w:bookmarkEnd w:id="11"/>
    <w:p>
      <w:pPr>
        <w:spacing w:after="0"/>
        <w:ind w:left="0"/>
        <w:jc w:val="both"/>
      </w:pPr>
      <w:r>
        <w:rPr>
          <w:rFonts w:ascii="Times New Roman"/>
          <w:b w:val="false"/>
          <w:i w:val="false"/>
          <w:color w:val="000000"/>
          <w:sz w:val="28"/>
        </w:rPr>
        <w:t xml:space="preserve">      Осы Ұлттық жоспар ұлттық зерттеу жүргiзу нәтижелерi бойынша айқындалған мақсаттарды, басымдылықтарды, сондай-ақ оны iске асыру жөнiндегi iс-шараларды қамтиды. Ұлттық жоспарда Адам құқықтары саласындағы дүниежүзiлiк бiлiм беру бағдарламасы ұсынған орта мектепте адам құқықтары саласында бiлiм беру компоненттерi ескерiле отырып жасалған 8 басымдық көзделген. </w:t>
      </w:r>
      <w:r>
        <w:br/>
      </w:r>
      <w:r>
        <w:rPr>
          <w:rFonts w:ascii="Times New Roman"/>
          <w:b w:val="false"/>
          <w:i w:val="false"/>
          <w:color w:val="000000"/>
          <w:sz w:val="28"/>
        </w:rPr>
        <w:t xml:space="preserve">
      Ұлттық жоспардың мақсатына қол жеткiзудiң 2006 - 2007 жылдарға арналған қысқа мерзiмдi сипаты бар, бұл Дүниежүзiлiк бағдарламаның бiрiншi кезеңiн (2005 - 2007 жылдар) iске асыру қажеттiлiгiнен туындаған. Осы Ұлттық жоспарды iске асыру қорытындылары бойынша жетiстiктердi бағалау жөнiндегi жұмыстарды жүргiзу және Дүниежүзiлiк бағдарламаның келесi кезеңдерiн iске асыру жоспарын әзiрлеу жоспарланған. </w:t>
      </w:r>
      <w:r>
        <w:br/>
      </w:r>
      <w:r>
        <w:rPr>
          <w:rFonts w:ascii="Times New Roman"/>
          <w:b w:val="false"/>
          <w:i w:val="false"/>
          <w:color w:val="000000"/>
          <w:sz w:val="28"/>
        </w:rPr>
        <w:t xml:space="preserve">
      Ұлттық жоспардың негiзi мақсаттары: адам құқықтары бiлiмiнiң мәдениетiн жетiлдiру, адам құқықтары саласында бiлiм берудiң негiзгi қағидаттары мен әдiстерiн жалпы түсiнуге қол жеткiзу, адам құқықтары саласындағы бiлiм беруге ұлттық және халықаралық деңгейде айрықша назар аудару барлық мүдделi тараптардың адам құқықтары саласындағы бiлiм берудi дамыту және жетiлдiру iсiндегi өзара iс-қимылы мен ынтымақтастығын кеңейту сондай-ақ адам құқықтары саласындағы бiлiм берудiң қолданыстағы оқу бағдарламаларын жетілдіру болып табылады. </w:t>
      </w:r>
      <w:r>
        <w:br/>
      </w:r>
      <w:r>
        <w:rPr>
          <w:rFonts w:ascii="Times New Roman"/>
          <w:b w:val="false"/>
          <w:i w:val="false"/>
          <w:color w:val="000000"/>
          <w:sz w:val="28"/>
        </w:rPr>
        <w:t xml:space="preserve">
      Ұлттық жоспар iс-шараларын iске асыру өз құқықтарын белсендi және сауатты пайдалануға қабілетті, мектеп оқушысында адам құқықтары мәдениетін қалыптастырудан, оқушылардың құқықтық санасы деңгейiн көтеруден, балалар қылмысын азайтудан, сондай-ақ құқықтық тұрғыдағы басқа да оң көрiнiсінен белгісін тиiмдiлiк беруге арналған. Алайда, адам құқықтары саласындағы жүйелi бiлiм берудi жетiлдiру және оқушыларды адам құқықтарын құрметтеу рухында тәрбиелеу жөнiндегi жұмыс үлкен қиындықтарға байланысты және оларды шешу ұзақ және мақсатқа сай жұмыстар жолымен ғана мүмкiн болатынын еске сақтаған жөн. </w:t>
      </w:r>
      <w:r>
        <w:br/>
      </w:r>
      <w:r>
        <w:rPr>
          <w:rFonts w:ascii="Times New Roman"/>
          <w:b w:val="false"/>
          <w:i w:val="false"/>
          <w:color w:val="000000"/>
          <w:sz w:val="28"/>
        </w:rPr>
        <w:t xml:space="preserve">
      Қойылған мақсаттарды iске асыру мақсатында осы процеске мүдделi барлық қатысушылардың: мемлекеттiк органдардың, халықаралық ұйымдардың, үкiметтiк емес сектордың, сондай-ақ педагогикалық қызметкерлер мен оқушылардың өздерiнiң тығыз ынтымақтастығы қажет. </w:t>
      </w:r>
      <w:r>
        <w:br/>
      </w:r>
      <w:r>
        <w:rPr>
          <w:rFonts w:ascii="Times New Roman"/>
          <w:b w:val="false"/>
          <w:i w:val="false"/>
          <w:color w:val="000000"/>
          <w:sz w:val="28"/>
        </w:rPr>
        <w:t xml:space="preserve">
      Осы Ұлттық жоспар Қазақстан Республикасындағы орта бiлiм беру шеңберiнде адам құқықтары саласында бiлiм берудi жетiлдiруге бағытталған бiрқатар бiрiншi кезектегi жоспарланған нақты iс-қимылды бiлдiредi.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  Қазақстан Республикасында адам құқықтары саласындағы </w:t>
      </w:r>
      <w:r>
        <w:br/>
      </w:r>
      <w:r>
        <w:rPr>
          <w:rFonts w:ascii="Times New Roman"/>
          <w:b w:val="false"/>
          <w:i w:val="false"/>
          <w:color w:val="000000"/>
          <w:sz w:val="28"/>
        </w:rPr>
        <w:t>
</w:t>
      </w:r>
      <w:r>
        <w:rPr>
          <w:rFonts w:ascii="Times New Roman"/>
          <w:b/>
          <w:i w:val="false"/>
          <w:color w:val="000000"/>
          <w:sz w:val="28"/>
        </w:rPr>
        <w:t xml:space="preserve">   білім беру жөніндегі 2006 - 2007 жылдарға арналған ұлттық </w:t>
      </w:r>
      <w:r>
        <w:br/>
      </w:r>
      <w:r>
        <w:rPr>
          <w:rFonts w:ascii="Times New Roman"/>
          <w:b w:val="false"/>
          <w:i w:val="false"/>
          <w:color w:val="000000"/>
          <w:sz w:val="28"/>
        </w:rPr>
        <w:t>
</w:t>
      </w:r>
      <w:r>
        <w:rPr>
          <w:rFonts w:ascii="Times New Roman"/>
          <w:b/>
          <w:i w:val="false"/>
          <w:color w:val="000000"/>
          <w:sz w:val="28"/>
        </w:rPr>
        <w:t xml:space="preserve">      жоспарын іске асыру жөніндегі іс-шаралар жоспары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4088"/>
        <w:gridCol w:w="1912"/>
        <w:gridCol w:w="1892"/>
        <w:gridCol w:w="1893"/>
        <w:gridCol w:w="189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46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 құқықтық база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арқылы адам құқықтары мен бостандықтарын құрметтеуді қалыптастыру туралы ережелерді (нормаларды) әзірлеу және оны»"Білім туралы" Қазақстан Республикасының Заңы жаңа редакциясының жобасына енгізу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 саласындағы міндетті білім беруді регламенттейтін нормативтік құқықтық кесімдерге өзгерістер мен толықтырулар енгізу жөнінде ұсыныстар әзірлеу бойынша жұмыс тобын құру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Баспаларға дәптерлерді, күнделіктерді, оқу және балалар әдебиетін басып шығару кезінде Адам құқықтарының жалпыға бірдей декларациясының, Бала құқықтары туралы конвенцияның, Әйелдерге қатысты кемсітушіліктің барлық нысандарын жою туралы конвенцияның, Нәсілдік кемсітушіліктің барлық нысандарын жою туралы халықаралық конвенцияның ережелерін пайдалану жөнінде және»"Балаларды саудалауға, балалар зинақорлығына және балалар порнографиясына қатысты баланың құқықтары туралы" Конвенцияның факультативтік хаттамасына, "Балалардың қарулы жанжалдарға қатысуына байланысты баланың құқықтары туралы" Конвенцияның факультативтік хаттамасына ұсынымдарды әзірлеу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тамыз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12 жылдық жалпы орта білім берудің мемлекеттік жалпыға бірдей міндетті стандартының жобасын әзірлеу кезінде Дүниежүзілік адам құқықтары саласындағы білім беру бағдарламасының ұсынымдарын ескеру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тамыз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Адам құқықтары саласындағы білім беру аясындағы қызметтің мониторингі және оны талдау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 саласындағы білім беру жөніндегі ұлттық зерттеудің қорытындылары бойынша есепті бекіту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тамыз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 саласындағы білім беруді іске асырудың дәлме-дәл мониторингін мыналарда: </w:t>
            </w:r>
            <w:r>
              <w:br/>
            </w:r>
            <w:r>
              <w:rPr>
                <w:rFonts w:ascii="Times New Roman"/>
                <w:b w:val="false"/>
                <w:i w:val="false"/>
                <w:color w:val="000000"/>
                <w:sz w:val="20"/>
              </w:rPr>
              <w:t xml:space="preserve">
түзеу мекемелері жанындағы жалпы білім беретін мектептерде; </w:t>
            </w:r>
            <w:r>
              <w:br/>
            </w:r>
            <w:r>
              <w:rPr>
                <w:rFonts w:ascii="Times New Roman"/>
                <w:b w:val="false"/>
                <w:i w:val="false"/>
                <w:color w:val="000000"/>
                <w:sz w:val="20"/>
              </w:rPr>
              <w:t xml:space="preserve">
жалпы орта білім беретін арнайы ұйымдарда; </w:t>
            </w:r>
            <w:r>
              <w:br/>
            </w:r>
            <w:r>
              <w:rPr>
                <w:rFonts w:ascii="Times New Roman"/>
                <w:b w:val="false"/>
                <w:i w:val="false"/>
                <w:color w:val="000000"/>
                <w:sz w:val="20"/>
              </w:rPr>
              <w:t xml:space="preserve">
балалар үйлерінде жүргізу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БД-ға (ББ)-ға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ЮНИСЕФ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"Балаға мейірімді қарым-қатынас мектебінің" (БМҚМ) сандық индикаторларын әзірлеу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"САНДЖ" ЗО ЮНИСЕФ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қазан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өңірлерде балалар құқықтарының бұзылуы туралы деректерді жинау және бағалау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интернаттық және басқа да мекемелерде балалар құқықтарының бұзылушылықтарына мониторинг жүргізу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Жалпы орта білім беру жүйесінде құқықтық пәндердің оқытылуын оқу-әдістемелік қамтамасыз ету 
</w:t>
            </w:r>
          </w:p>
        </w:tc>
      </w:tr>
      <w:tr>
        <w:trPr>
          <w:trHeight w:val="46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мектептердің кітапханаларын оқу құралдарымен және ғылыми-көпшілік басылымдармен қамтамасыз ету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қазан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006 "Құқықтық насихат" бағдарламасы шеңберінде </w:t>
            </w:r>
          </w:p>
        </w:tc>
      </w:tr>
      <w:tr>
        <w:trPr>
          <w:trHeight w:val="207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мектептерге арналған құқықтық пәндерді оқытуды ұйымдастыру, сабақта және сабақтан тыс уақытта адам құқықтарын оқыту жөніндегі әдістемелік ұсынымдарды әзірлеу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қыркүйек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 оқу бағдарламаларына, оқулықтарға, әдістемелік әзірлемелерге, сынып сағаттарына, мектептен тыс іс-шараларға "Құқықтық мәдениет әлемінде" атты республикалық конкурс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ЮНЕСКО, СЖХҚ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қазан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оқушылары үшін адам құқықтары, балалар құқықтары тақырыбы көрсетілетін ұсынылған әдебиет тізбесін қалыптастыру және бекіту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МАМ,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жылдардағы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денсаулық сақтау құқықтары, оның ішінде балалар мен оқушы жастар арасында нашақорлықтың, маскүнемдіктің, темекі шегудің және АҚТҚ/ЖҚТБ-ның алдын алу жөніндегі тақырып көрсетілетін мұғалімдер мен ата-аналарға арналған әдістемелік ұсынымдарды әзірлеу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арналған әдістемелік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ДСМ, ІІМ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мамыр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Ата-аналарға арналған»"Сіздің балаңыздың Сізге деген сеніміне ие болуға көмектесетін кеңестер" жаднамасын, жасөспірімдерге арналған»"Егер Сен өмірде қиын жағдайға душар болсаң" жаднамасын (250 мың дана) әзірлеу және басып шығару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Жаднамалар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тамыз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 жөніндегі халықаралық құжаттар жинағын әзірлеу және басып шығару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жинағы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және ЗСҚХБ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Жалпы білім беретін мектептердің оқушыларына қосымша білім беруді ұйымдастыру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оқушыларының облыстар, Астана және Алматы қалалары жергілікті атқару органдарының жұмысына қатысуы күнін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БД-ға (ББ)-ға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СЖХҚ, облыстардың, Астана, Алматы қалаларының әкімдіктері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жылдардағы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жалпы білім беретін мектептерінде оқушылардың өзін-өзі басқаруын үздік ұйымдастыруға арналған»"Мектеп өмірінің айнасы" атты өңірлік конкурстарды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Облыстық БД-ға (ББ)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мектептердің 9-11 сыныптарының оқушылары арасында өткізілетін республикалық олимпиада пәндерінің тізбесіне құқықтық пәндерді енгізу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сәуір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деңгейдегі білім беру ұйымдарында Адам құқықтары күніне, Адам құқықтарының жалпыға бірдей декларациясына арналған іс-шаралар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жылдардағы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ғылыми жобаларының республикалық конкурсы шеңберінде адам құқықтары саласындағы білім беру мәселелері бойынша оқушылардың ғылыми жобаларды әзірлеуі мен қорғауын практикаға енгізу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ІІМ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сәуір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мектептердің оқушылары мен ата-аналар үшін ғалым-заңгерлерді, саясаттанушыларды, нотариустарды, адвокаттарды, құқық қорғау органдарының мамандарын, ҮЕҰ-ның өкілдерін тарта отырып, құқықтық тақырып бойынша дәрістер циклдарын әзірлеу және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Дәрістер циклы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ІІМ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жылдардағы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бала құқықтары жөнінде уәкіл жүйесін құру" жобасын іске асыру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ЮНИСЕФ,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Педагог кадрларды қайта даярлау және біліктілігін арттыру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БАИ жүйесінде құқықтық пәндерді оқыту және жалпыға бірдей оқуды ұйымдастыру әдістемесі бойынша дәрістер циклы мен практикалық сабақтарды әзірлеу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құралдар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қазан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 саласында білім беру жөніндегі инновациялық педагогикалық технологиялардың деректер банкін құру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банкі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бала құқықтары жөніндегі ақпараттық-ресурстық орталық құру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ЮНИСЕФ,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мектептерінің оқытушылары мен балалармен жұмыс істейтін ҮЕҰ үшін Адам құқықтары жөніндегі уәкіл қызметінің басым бағыттары бойынша "Қазақстандағы ұлттық омбудсмен кеңсесінің операциялық мүмкіндіктерін дамыту" атты екі жақты әріптестік бағдарламасы жобасының шеңберінде семинарлар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Адам құқықтары саласындағы білім беруді іске асыруға Бұқаралық ақпарат құралдарының қатысуы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БҒМ-ның веб-сайтында "Адам құқықтары бойынша білім беру" айдарын ашу ("Қазақстандағы білім беру" бөлімінде)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"Внешкольник Казахстана", "Қазақстан тарихы", "История Казахстана: преподавание в вузах и школах", "Учитель Казахстана", "Қазақстан мұғалімі", Қазақстан мектебі", "Столичное образование" мерзімді журналдары мен газеттерінде адам құқықтары саласындағы білім беру проблемалары бойынша арнайы материалдар дайындау және жариялау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Әділетмині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Теледидардан көрсету үшін»"Адам құқығы бала құқығынан басталады" тақырыбында бейнероликтер дайындау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Бейнеролик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қыркүйек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газеті", "Юридическая газета", "Закон и правосудие", "Страна и мир" мерзімді баспасөз басылымдарында адам құқықтары саласындағы білім беру бойынша тұрақты айдарлар ашу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ақпан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МАМ-ның 016 "Мемлекеттік ақпараттық саясатты жүргізу" бағдарламасы шеңберінде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Адам құқықтары саласындағы білім беру және насихаттау жұмыстарына жұртшылықты тарту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құқықтарын қорғау мәселелеріне арналған Республикалық қоғамдық ата-аналар кеңесінің кеңейтілген отырысын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маусым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Заңгерлік жоғары оқу орындары мен колледждер студенттерінің "Мектеп оқушыларына - құқықтық білім" республикалық акциясын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Әділетмині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мектептердің мұғалімдері үшін адам құқықтары бойынша қосалқы өңірлік семинар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ЮНЕСКО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құқықтарын қорғау бойынша Орталық Азия форумын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ЮНИСЕФ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қараша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балаларды адам құқықтарына оқыту саласындағы бірегей материалдарының озық тәжірибесіне республикалық конкурс өткізу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ұсынымдар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ОІГСҰК (жинақтау), МАМ, БҒМ, АҚҰО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қыркүйек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адам құқықтары саласындағы әлеуметтік маңызы бар жобаларын әзірлеуге арналған конкурстарда лоттарды көздеу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МАМ-ның 018 "Ішкі саяси тұрақтылық және қоғамдық келісім саласында мемлекеттік саясатты жүргізу" бағдарламасы шеңберінде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Адам құқықтары саласында білім беру аясындағы халықаралық ынтымақтастық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сондай-ақ БҰҰ-ға мүше мемлекеттермен адам құқықтары, балалар құқықтары саласында білім беру мәселелері бойынша ынтымақтастықты кеңейту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Әділетмині ІІМ, Еңбекмині, Қорғанысмині, МАМ, ДСМ, ОІГСҰК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жылдардағы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қажет етпейді </w:t>
            </w:r>
          </w:p>
        </w:tc>
      </w:tr>
    </w:tbl>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Ескертпелер </w:t>
      </w:r>
      <w:r>
        <w:rPr>
          <w:rFonts w:ascii="Times New Roman"/>
          <w:b w:val="false"/>
          <w:i w:val="false"/>
          <w:color w:val="000000"/>
          <w:sz w:val="28"/>
        </w:rPr>
        <w:t xml:space="preserve">: </w:t>
      </w:r>
      <w:r>
        <w:br/>
      </w:r>
      <w:r>
        <w:rPr>
          <w:rFonts w:ascii="Times New Roman"/>
          <w:b w:val="false"/>
          <w:i w:val="false"/>
          <w:color w:val="000000"/>
          <w:sz w:val="28"/>
        </w:rPr>
        <w:t xml:space="preserve">
IIМ                  - Қазақстан Республикасы Iшкi iстер министрлiгi </w:t>
      </w:r>
      <w:r>
        <w:br/>
      </w:r>
      <w:r>
        <w:rPr>
          <w:rFonts w:ascii="Times New Roman"/>
          <w:b w:val="false"/>
          <w:i w:val="false"/>
          <w:color w:val="000000"/>
          <w:sz w:val="28"/>
        </w:rPr>
        <w:t xml:space="preserve">
СIМ                  - Қазақстан Республикасы Сыртқы iстер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БҒМ                  - Қазақстан Республикасы Бiлiм және ғылым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Қорғанысминi         - Қазақстан Республикасы Қорғаныс министрлiгi </w:t>
      </w:r>
      <w:r>
        <w:br/>
      </w:r>
      <w:r>
        <w:rPr>
          <w:rFonts w:ascii="Times New Roman"/>
          <w:b w:val="false"/>
          <w:i w:val="false"/>
          <w:color w:val="000000"/>
          <w:sz w:val="28"/>
        </w:rPr>
        <w:t xml:space="preserve">
Еңбекминi            - Қазақстан Республикасы Еңбек және халықты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Әдiлетминi           - Қазақстан Республикасы Әдiлет министрлiгi </w:t>
      </w:r>
      <w:r>
        <w:br/>
      </w:r>
      <w:r>
        <w:rPr>
          <w:rFonts w:ascii="Times New Roman"/>
          <w:b w:val="false"/>
          <w:i w:val="false"/>
          <w:color w:val="000000"/>
          <w:sz w:val="28"/>
        </w:rPr>
        <w:t xml:space="preserve">
БҒМ БАИ              - Қазақстан Республикасы Бiлiм және ғылым </w:t>
      </w:r>
      <w:r>
        <w:br/>
      </w:r>
      <w:r>
        <w:rPr>
          <w:rFonts w:ascii="Times New Roman"/>
          <w:b w:val="false"/>
          <w:i w:val="false"/>
          <w:color w:val="000000"/>
          <w:sz w:val="28"/>
        </w:rPr>
        <w:t xml:space="preserve">
                       министрлiгiнiң бiлiктiлiктi арттыру </w:t>
      </w:r>
      <w:r>
        <w:br/>
      </w:r>
      <w:r>
        <w:rPr>
          <w:rFonts w:ascii="Times New Roman"/>
          <w:b w:val="false"/>
          <w:i w:val="false"/>
          <w:color w:val="000000"/>
          <w:sz w:val="28"/>
        </w:rPr>
        <w:t xml:space="preserve">
                       институттары </w:t>
      </w:r>
      <w:r>
        <w:br/>
      </w:r>
      <w:r>
        <w:rPr>
          <w:rFonts w:ascii="Times New Roman"/>
          <w:b w:val="false"/>
          <w:i w:val="false"/>
          <w:color w:val="000000"/>
          <w:sz w:val="28"/>
        </w:rPr>
        <w:t xml:space="preserve">
ОІГСҰК               - Қазақстан Республикасы Президентi жанындағы </w:t>
      </w:r>
      <w:r>
        <w:br/>
      </w:r>
      <w:r>
        <w:rPr>
          <w:rFonts w:ascii="Times New Roman"/>
          <w:b w:val="false"/>
          <w:i w:val="false"/>
          <w:color w:val="000000"/>
          <w:sz w:val="28"/>
        </w:rPr>
        <w:t xml:space="preserve">
                       Отбасы iстерi және гендерлiк саясат жөнiндегi </w:t>
      </w:r>
      <w:r>
        <w:br/>
      </w:r>
      <w:r>
        <w:rPr>
          <w:rFonts w:ascii="Times New Roman"/>
          <w:b w:val="false"/>
          <w:i w:val="false"/>
          <w:color w:val="000000"/>
          <w:sz w:val="28"/>
        </w:rPr>
        <w:t xml:space="preserve">
                       ұлттық комиссия </w:t>
      </w:r>
      <w:r>
        <w:br/>
      </w:r>
      <w:r>
        <w:rPr>
          <w:rFonts w:ascii="Times New Roman"/>
          <w:b w:val="false"/>
          <w:i w:val="false"/>
          <w:color w:val="000000"/>
          <w:sz w:val="28"/>
        </w:rPr>
        <w:t xml:space="preserve">
АҚҰО                 - Адам құқықтарын қорғау жөнiндегi ұлттық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"САНДЖ" ЗО           - "САНДЖ" зерттеу орталығы </w:t>
      </w:r>
    </w:p>
    <w:bookmarkEnd w:id="13"/>
    <w:p>
      <w:pPr>
        <w:spacing w:after="0"/>
        <w:ind w:left="0"/>
        <w:jc w:val="both"/>
      </w:pPr>
      <w:r>
        <w:rPr>
          <w:rFonts w:ascii="Times New Roman"/>
          <w:b w:val="false"/>
          <w:i w:val="false"/>
          <w:color w:val="000000"/>
          <w:sz w:val="28"/>
        </w:rPr>
        <w:t xml:space="preserve">АҚ және ЗСҚХБ        - Адам құқықтары және заңдылықты сақтау </w:t>
      </w:r>
      <w:r>
        <w:br/>
      </w:r>
      <w:r>
        <w:rPr>
          <w:rFonts w:ascii="Times New Roman"/>
          <w:b w:val="false"/>
          <w:i w:val="false"/>
          <w:color w:val="000000"/>
          <w:sz w:val="28"/>
        </w:rPr>
        <w:t xml:space="preserve">
                       жөнiндегi Қазақстан халықаралық бюросы </w:t>
      </w:r>
      <w:r>
        <w:br/>
      </w:r>
      <w:r>
        <w:rPr>
          <w:rFonts w:ascii="Times New Roman"/>
          <w:b w:val="false"/>
          <w:i w:val="false"/>
          <w:color w:val="000000"/>
          <w:sz w:val="28"/>
        </w:rPr>
        <w:t xml:space="preserve">
СЖХҚ                 - Сайлау Жүйесiнiң Халықаралық Қоры </w:t>
      </w:r>
      <w:r>
        <w:br/>
      </w:r>
      <w:r>
        <w:rPr>
          <w:rFonts w:ascii="Times New Roman"/>
          <w:b w:val="false"/>
          <w:i w:val="false"/>
          <w:color w:val="000000"/>
          <w:sz w:val="28"/>
        </w:rPr>
        <w:t xml:space="preserve">
YEҰ                  - үкiметтiк емес ұйымдар </w:t>
      </w:r>
      <w:r>
        <w:br/>
      </w:r>
      <w:r>
        <w:rPr>
          <w:rFonts w:ascii="Times New Roman"/>
          <w:b w:val="false"/>
          <w:i w:val="false"/>
          <w:color w:val="000000"/>
          <w:sz w:val="28"/>
        </w:rPr>
        <w:t xml:space="preserve">
Обл БД (ББ)          - Облыстық бiлiм департаменттерi (бiлiм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БҰҰ                  - Бiрiккен Ұлттар Ұйымы </w:t>
      </w:r>
      <w:r>
        <w:br/>
      </w:r>
      <w:r>
        <w:rPr>
          <w:rFonts w:ascii="Times New Roman"/>
          <w:b w:val="false"/>
          <w:i w:val="false"/>
          <w:color w:val="000000"/>
          <w:sz w:val="28"/>
        </w:rPr>
        <w:t xml:space="preserve">
ҚҰ                   - қоғамдық ұйымдар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