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aabb" w14:textId="28aa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 бойынша шарттардың орындалу мерзiмiн ұзарту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634 Қаулысы</w:t>
      </w:r>
    </w:p>
    <w:p>
      <w:pPr>
        <w:spacing w:after="0"/>
        <w:ind w:left="0"/>
        <w:jc w:val="both"/>
      </w:pPr>
      <w:bookmarkStart w:name="z1" w:id="0"/>
      <w:r>
        <w:rPr>
          <w:rFonts w:ascii="Times New Roman"/>
          <w:b w:val="false"/>
          <w:i w:val="false"/>
          <w:color w:val="000000"/>
          <w:sz w:val="28"/>
        </w:rPr>
        <w:t>
      "Республикалық және жергiлiктi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қаулысының </w:t>
      </w:r>
      <w:r>
        <w:rPr>
          <w:rFonts w:ascii="Times New Roman"/>
          <w:b w:val="false"/>
          <w:i w:val="false"/>
          <w:color w:val="000000"/>
          <w:sz w:val="28"/>
        </w:rPr>
        <w:t xml:space="preserve"> 169-тармағына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Республикалық бюджет комиссиясының осы қаулыға қосымшаға сәйкес 2005 жылғы бюджетте көзделген бағдарламалар бойынша Қазақстан Республикасы Қаржы министрлiгi Қазынашылық комитетiнiң аумақтық органдарында тiркелген шығыстар бойынша шарттардың орындалу мерзiмiн 2006 жылғы 30 қарашаға дейiн ұзарту туралы ұсынысына келiсiм берiлсiн.  </w:t>
      </w:r>
      <w:r>
        <w:br/>
      </w:r>
      <w:r>
        <w:rPr>
          <w:rFonts w:ascii="Times New Roman"/>
          <w:b w:val="false"/>
          <w:i w:val="false"/>
          <w:color w:val="000000"/>
          <w:sz w:val="28"/>
        </w:rPr>
        <w:t xml:space="preserve">
      2. Қазақстан Республикасы Қаржы министрлiгiнiң Қазынашылық комитетi осы қаулыдан туындайтын шараларды қабылдасын.  </w:t>
      </w:r>
      <w:r>
        <w:br/>
      </w:r>
      <w:r>
        <w:rPr>
          <w:rFonts w:ascii="Times New Roman"/>
          <w:b w:val="false"/>
          <w:i w:val="false"/>
          <w:color w:val="000000"/>
          <w:sz w:val="28"/>
        </w:rPr>
        <w:t xml:space="preserve">
      3. Осы қаулы 2006 жылғы 1 шiлдеден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634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Орындалу мерзiмi ұзартылатын шарттардың тiзбесi </w:t>
      </w:r>
    </w:p>
    <w:p>
      <w:pPr>
        <w:spacing w:after="0"/>
        <w:ind w:left="0"/>
        <w:jc w:val="both"/>
      </w:pPr>
      <w:r>
        <w:rPr>
          <w:rFonts w:ascii="Times New Roman"/>
          <w:b w:val="false"/>
          <w:i w:val="false"/>
          <w:color w:val="000000"/>
          <w:sz w:val="28"/>
        </w:rPr>
        <w:t xml:space="preserve">      1. Қазақстан Республикасы Iшкi iстер министрлiгi мен "Қазақстан инжиниринг" ұлттық компаниясы" акционерлiк қоғамы арасында жасалған 2005 жылғы 3 наурыздағы N 82 шарт.  </w:t>
      </w:r>
      <w:r>
        <w:br/>
      </w:r>
      <w:r>
        <w:rPr>
          <w:rFonts w:ascii="Times New Roman"/>
          <w:b w:val="false"/>
          <w:i w:val="false"/>
          <w:color w:val="000000"/>
          <w:sz w:val="28"/>
        </w:rPr>
        <w:t xml:space="preserve">
      2. Қазақстан Республикасы Iшкi iстер министрлiгiнiң Iшкi әскерлер комитетi мен Қазақстан Республикасы Қорғаныс министрлiгiнiң "Қазарнайыэкспорт" республикалық мемлекеттiк кәсiпорны арасында жасалған 2005 жылғы 11 ақпандағы N 32/21 шарт. </w:t>
      </w:r>
      <w:r>
        <w:br/>
      </w:r>
      <w:r>
        <w:rPr>
          <w:rFonts w:ascii="Times New Roman"/>
          <w:b w:val="false"/>
          <w:i w:val="false"/>
          <w:color w:val="000000"/>
          <w:sz w:val="28"/>
        </w:rPr>
        <w:t xml:space="preserve">
      3. Қазақстан Республикасы Iшкi iстер министрлiгiнiң Iшкi әскерлер комитетi мен "Қазақстан инжиниринг" ұлттық компаниясы" акционерлiк қоғамы арасында жасалған 2005 жылғы 18 ақпандағы N 50 шарт.  </w:t>
      </w:r>
      <w:r>
        <w:br/>
      </w:r>
      <w:r>
        <w:rPr>
          <w:rFonts w:ascii="Times New Roman"/>
          <w:b w:val="false"/>
          <w:i w:val="false"/>
          <w:color w:val="000000"/>
          <w:sz w:val="28"/>
        </w:rPr>
        <w:t xml:space="preserve">
      4. Қазақстан Республикасы Iшкi iстер министрлiгiнiң Iшкi әскерлер комитетi мен "Мерген" жауапкершiлiгi шектеулi серiктестiгi арасында жасалған 2005 жылғы 15 тамыздағы N 206 шарт. </w:t>
      </w:r>
      <w:r>
        <w:br/>
      </w:r>
      <w:r>
        <w:rPr>
          <w:rFonts w:ascii="Times New Roman"/>
          <w:b w:val="false"/>
          <w:i w:val="false"/>
          <w:color w:val="000000"/>
          <w:sz w:val="28"/>
        </w:rPr>
        <w:t xml:space="preserve">
      5. Қазақстан Республикасы Iшкi iстер министрлiгiнiң Iшкi әскерлер комитетi мен "Мерген" жауапкершiлiгi шектеулi серiктестiгi арасында жасалған 2005 жылғы 19 тамыздағы N 207 шарт. </w:t>
      </w:r>
      <w:r>
        <w:br/>
      </w:r>
      <w:r>
        <w:rPr>
          <w:rFonts w:ascii="Times New Roman"/>
          <w:b w:val="false"/>
          <w:i w:val="false"/>
          <w:color w:val="000000"/>
          <w:sz w:val="28"/>
        </w:rPr>
        <w:t xml:space="preserve">
      6. Қазақстан Республикасы Iшкi iстер министрлiгiнiң Iшкi әскерлер комитетi мен "Мерген" жауапкершiлiгi шектеулi серiктестiгi арасында жасалған 2005 жылғы 19 тамыздағы N 208 шарт. </w:t>
      </w:r>
      <w:r>
        <w:br/>
      </w:r>
      <w:r>
        <w:rPr>
          <w:rFonts w:ascii="Times New Roman"/>
          <w:b w:val="false"/>
          <w:i w:val="false"/>
          <w:color w:val="000000"/>
          <w:sz w:val="28"/>
        </w:rPr>
        <w:t xml:space="preserve">
      7. Қазақстан Республикасы Бiлiм және ғылым министрлiгi мен "Алматыгипрогор-1 жобалау институты" жауапкершiлiгi шектеулi серiктестiгi арасында жасалған 2005 жылғы 10 тамыздағы N 933 шарт. </w:t>
      </w:r>
      <w:r>
        <w:br/>
      </w:r>
      <w:r>
        <w:rPr>
          <w:rFonts w:ascii="Times New Roman"/>
          <w:b w:val="false"/>
          <w:i w:val="false"/>
          <w:color w:val="000000"/>
          <w:sz w:val="28"/>
        </w:rPr>
        <w:t xml:space="preserve">
      8. Қазақстан Республикасы Бiлiм және ғылым министрлiгi мен "Алис N" жауапкершiлiгi шектеулi серiктестiгi арасында жасалған 2005 жылғы 14 желтоқсандағы N 1543 шарт.  </w:t>
      </w:r>
      <w:r>
        <w:br/>
      </w:r>
      <w:r>
        <w:rPr>
          <w:rFonts w:ascii="Times New Roman"/>
          <w:b w:val="false"/>
          <w:i w:val="false"/>
          <w:color w:val="000000"/>
          <w:sz w:val="28"/>
        </w:rPr>
        <w:t xml:space="preserve">
      9. Қазақстан Республикасы Бiлiм және ғылым министрлiгi мен "Фламинго-9" жауапкершiлiгi шектеулi серiктестiгi арасында жасалған 2005 жылғы 8 тамыздағы N 930 шарт. </w:t>
      </w:r>
      <w:r>
        <w:br/>
      </w:r>
      <w:r>
        <w:rPr>
          <w:rFonts w:ascii="Times New Roman"/>
          <w:b w:val="false"/>
          <w:i w:val="false"/>
          <w:color w:val="000000"/>
          <w:sz w:val="28"/>
        </w:rPr>
        <w:t xml:space="preserve">
      10. Қазақстан Республикасы Денсаулық сақтау министрлiгi мен "Caмcapa" жауапкершiлiгi шектеулi серiктестiгi арасында жасалған 2005 жылғы 24 қарашадағы N 361 шарт. </w:t>
      </w:r>
      <w:r>
        <w:br/>
      </w:r>
      <w:r>
        <w:rPr>
          <w:rFonts w:ascii="Times New Roman"/>
          <w:b w:val="false"/>
          <w:i w:val="false"/>
          <w:color w:val="000000"/>
          <w:sz w:val="28"/>
        </w:rPr>
        <w:t xml:space="preserve">
      11. Қазақстан Республикасы Қоршаған ортаны қорғау министрлiгi мен "Алмас теңiз зауыты" ашық акционерлiк қоғамы арасында жасалған 2005 жылғы 29 сәуiрдегi N 05-2-64 шарт. </w:t>
      </w:r>
      <w:r>
        <w:br/>
      </w:r>
      <w:r>
        <w:rPr>
          <w:rFonts w:ascii="Times New Roman"/>
          <w:b w:val="false"/>
          <w:i w:val="false"/>
          <w:color w:val="000000"/>
          <w:sz w:val="28"/>
        </w:rPr>
        <w:t xml:space="preserve">
      12. Ақмола облысы Атбасар ауданының құрылыс бөлiмi мен "НиКа" жауапкершiлiгi шектеулi серiктестiгi арасында жасалған 2005 жылғы 27 шiлдедегi N 8 шарт.  </w:t>
      </w:r>
      <w:r>
        <w:br/>
      </w:r>
      <w:r>
        <w:rPr>
          <w:rFonts w:ascii="Times New Roman"/>
          <w:b w:val="false"/>
          <w:i w:val="false"/>
          <w:color w:val="000000"/>
          <w:sz w:val="28"/>
        </w:rPr>
        <w:t xml:space="preserve">
      13. Ақмола облысы Көкшетау қаласының құрылыс бөлiмi мен "Энергияарнайымонтажжобалау" жауапкершiлiгi шектеулi серiктестiгi арасында жасалған 2005 жылғы 4 сәуiрдегi N 22 шарт. </w:t>
      </w:r>
      <w:r>
        <w:br/>
      </w:r>
      <w:r>
        <w:rPr>
          <w:rFonts w:ascii="Times New Roman"/>
          <w:b w:val="false"/>
          <w:i w:val="false"/>
          <w:color w:val="000000"/>
          <w:sz w:val="28"/>
        </w:rPr>
        <w:t xml:space="preserve">
      14. Ақмола облысы Көкшетау қаласының құрылыс бөлiмi мен "Энергияарнайымонтажжобалау" жауапкершiлiгi шектеулi серiктестiгi арасында жасалған 2005 жылғы 4 сәуiрдегi N 23 шарт. </w:t>
      </w:r>
      <w:r>
        <w:br/>
      </w:r>
      <w:r>
        <w:rPr>
          <w:rFonts w:ascii="Times New Roman"/>
          <w:b w:val="false"/>
          <w:i w:val="false"/>
          <w:color w:val="000000"/>
          <w:sz w:val="28"/>
        </w:rPr>
        <w:t xml:space="preserve">
      15. Ақмола облысының Құрылыс департаментi мен "TAT-2001" жауапкершiлiгi шектеулi серiктестiгi арасында жасалған 2005 жылғы 16 мамырдағы N 26 шарт. </w:t>
      </w:r>
      <w:r>
        <w:br/>
      </w:r>
      <w:r>
        <w:rPr>
          <w:rFonts w:ascii="Times New Roman"/>
          <w:b w:val="false"/>
          <w:i w:val="false"/>
          <w:color w:val="000000"/>
          <w:sz w:val="28"/>
        </w:rPr>
        <w:t xml:space="preserve">
      16. Ақмола облысының Құрылыс департаментi мен "TAT-2001" жауапкершiлiгi шектеулi серiктестiгi арасында жасалған 2005 жылғы 18 мамырдағы N 27 шарт. </w:t>
      </w:r>
      <w:r>
        <w:br/>
      </w:r>
      <w:r>
        <w:rPr>
          <w:rFonts w:ascii="Times New Roman"/>
          <w:b w:val="false"/>
          <w:i w:val="false"/>
          <w:color w:val="000000"/>
          <w:sz w:val="28"/>
        </w:rPr>
        <w:t xml:space="preserve">
      17. Ақмола облысының Құрылыс департаментi мен "Бөбетай" жауапкершiлiгi шектеулi серiктестiгi арасында жасалған 2005 жылғы 16 маусымдағы N 30 шарт. </w:t>
      </w:r>
      <w:r>
        <w:br/>
      </w:r>
      <w:r>
        <w:rPr>
          <w:rFonts w:ascii="Times New Roman"/>
          <w:b w:val="false"/>
          <w:i w:val="false"/>
          <w:color w:val="000000"/>
          <w:sz w:val="28"/>
        </w:rPr>
        <w:t xml:space="preserve">
      18. Ақмола облысы Зерендi ауданының құрылыс бөлiмi мен "Құрылысшы-Плюс" жауапкершiлiгi шектеулi серiктестiгi арасында жасалған 2005 жылғы 2 қыркүйектегi N 42 шарт.  </w:t>
      </w:r>
      <w:r>
        <w:br/>
      </w:r>
      <w:r>
        <w:rPr>
          <w:rFonts w:ascii="Times New Roman"/>
          <w:b w:val="false"/>
          <w:i w:val="false"/>
          <w:color w:val="000000"/>
          <w:sz w:val="28"/>
        </w:rPr>
        <w:t xml:space="preserve">
      19. Астана қаласының Құрылыс департаментi мен "Мәди" компаниясы" жауапкершiлiгi шектеулi серiктестiгi арасында жасалған 2004 жылғы 24 қыркүйектегi N 4/171 шарт. </w:t>
      </w:r>
      <w:r>
        <w:br/>
      </w:r>
      <w:r>
        <w:rPr>
          <w:rFonts w:ascii="Times New Roman"/>
          <w:b w:val="false"/>
          <w:i w:val="false"/>
          <w:color w:val="000000"/>
          <w:sz w:val="28"/>
        </w:rPr>
        <w:t xml:space="preserve">
      20. Астана қаласының Құрылыс департаментi мен "Ай-Су-Астана" жауапкершiлiгi шектеулi серiктестiгi арасында жасалған 2004 жылғы 8 қыркүйектегi N 4/147 шарт.  </w:t>
      </w:r>
      <w:r>
        <w:br/>
      </w:r>
      <w:r>
        <w:rPr>
          <w:rFonts w:ascii="Times New Roman"/>
          <w:b w:val="false"/>
          <w:i w:val="false"/>
          <w:color w:val="000000"/>
          <w:sz w:val="28"/>
        </w:rPr>
        <w:t xml:space="preserve">
      21. Астана қаласының Құрылыс департаментi мен "Best Beton" жауапкершiлiгi шектеулi серiктестiгi арасында жасалған 2005 жылғы 28 наурыздағы N 5/22 шарт. </w:t>
      </w:r>
      <w:r>
        <w:br/>
      </w:r>
      <w:r>
        <w:rPr>
          <w:rFonts w:ascii="Times New Roman"/>
          <w:b w:val="false"/>
          <w:i w:val="false"/>
          <w:color w:val="000000"/>
          <w:sz w:val="28"/>
        </w:rPr>
        <w:t xml:space="preserve">
      22. Қарағанды облысы Қарағанды қаласының құрылыс бөлiмi мен "Астана Технополис ҚК" жауапкершiлiгi шектеулi серiктестiгi арасында жасалған 2005 жылғы 13 маусымдағы N 7 шарт.  </w:t>
      </w:r>
      <w:r>
        <w:br/>
      </w:r>
      <w:r>
        <w:rPr>
          <w:rFonts w:ascii="Times New Roman"/>
          <w:b w:val="false"/>
          <w:i w:val="false"/>
          <w:color w:val="000000"/>
          <w:sz w:val="28"/>
        </w:rPr>
        <w:t xml:space="preserve">
      23. Жамбыл облысы Талас ауданы әкiмдiгiнiң құрылыс бөлiмi мен "Оңтүстiкхиммонтаж" акционерлiк қоғамы арасында жасалған 2005 жылғы 27 мамырдағы N 4 шарт. </w:t>
      </w:r>
      <w:r>
        <w:br/>
      </w:r>
      <w:r>
        <w:rPr>
          <w:rFonts w:ascii="Times New Roman"/>
          <w:b w:val="false"/>
          <w:i w:val="false"/>
          <w:color w:val="000000"/>
          <w:sz w:val="28"/>
        </w:rPr>
        <w:t xml:space="preserve">
      24. Қызылорда облысының Құрылыс басқармасы мен "ВН Инженеринг" жауапкершiлiгi шектеулi серiктестiгi арасында жасалған 2005 жылғы 12 сәуiрдегi N 05-3 шарт. </w:t>
      </w:r>
      <w:r>
        <w:br/>
      </w:r>
      <w:r>
        <w:rPr>
          <w:rFonts w:ascii="Times New Roman"/>
          <w:b w:val="false"/>
          <w:i w:val="false"/>
          <w:color w:val="000000"/>
          <w:sz w:val="28"/>
        </w:rPr>
        <w:t xml:space="preserve">
      25. Қызылорда облысы Жалағаш ауданының құрылыс бөлiмi мен "Механикаландырылған жұмыс басқармасы" жабық акционерлiк қоғамы арасында жасалған 2005 жылғы 3 мамырдағы N 8 шарт. </w:t>
      </w:r>
      <w:r>
        <w:br/>
      </w:r>
      <w:r>
        <w:rPr>
          <w:rFonts w:ascii="Times New Roman"/>
          <w:b w:val="false"/>
          <w:i w:val="false"/>
          <w:color w:val="000000"/>
          <w:sz w:val="28"/>
        </w:rPr>
        <w:t xml:space="preserve">
      26. Батыс Қазақстан облысы Теректi ауданының құрылыс бөлiмi мен "Мариал" өндiрiстiк кооперативi арасында жасалған 2005 жылғы 22 шiлдедегi N 2 шарт. </w:t>
      </w:r>
      <w:r>
        <w:br/>
      </w:r>
      <w:r>
        <w:rPr>
          <w:rFonts w:ascii="Times New Roman"/>
          <w:b w:val="false"/>
          <w:i w:val="false"/>
          <w:color w:val="000000"/>
          <w:sz w:val="28"/>
        </w:rPr>
        <w:t xml:space="preserve">
      27. Батыс Қазақстан облысының Жәнiбек аудандық құрылыс бөлiмi мен "Мариал" өндiрiстiк кооперативi арасында жасалған 2005 жылғы 22 шiлдедегi N 2 шарт.  </w:t>
      </w:r>
      <w:r>
        <w:br/>
      </w:r>
      <w:r>
        <w:rPr>
          <w:rFonts w:ascii="Times New Roman"/>
          <w:b w:val="false"/>
          <w:i w:val="false"/>
          <w:color w:val="000000"/>
          <w:sz w:val="28"/>
        </w:rPr>
        <w:t xml:space="preserve">
      28. Батыс Қазақстан облысының Қаратөбе аудандық құрылыс бөлiмi мен "Мариал" өндiрiстiк кооперативi арасында жасалған 2005 жылғы 18 шiлдедегi N 8 шарт.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