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7b60" w14:textId="79b7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2003 жылғы 2 желтоқсандағы N 1239 Жарлығына өзгерiс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2003 жылғы 2 желтоқсандағы N 1239 Жарлығына өзгерiс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ПРЕЗИДЕНТIНIҢ </w:t>
      </w:r>
      <w:r>
        <w:br/>
      </w:r>
      <w:r>
        <w:rPr>
          <w:rFonts w:ascii="Times New Roman"/>
          <w:b/>
          <w:i w:val="false"/>
          <w:color w:val="000000"/>
        </w:rPr>
        <w:t xml:space="preserve">
ЖАРЛЫҒЫ  Қазақстан Республикасы Президентiнiң </w:t>
      </w:r>
      <w:r>
        <w:br/>
      </w:r>
      <w:r>
        <w:rPr>
          <w:rFonts w:ascii="Times New Roman"/>
          <w:b/>
          <w:i w:val="false"/>
          <w:color w:val="000000"/>
        </w:rPr>
        <w:t xml:space="preserve">
2003 жылғы 2 желтоқсандағы N 1239 Жарлығына </w:t>
      </w:r>
      <w:r>
        <w:br/>
      </w:r>
      <w:r>
        <w:rPr>
          <w:rFonts w:ascii="Times New Roman"/>
          <w:b/>
          <w:i w:val="false"/>
          <w:color w:val="000000"/>
        </w:rPr>
        <w:t xml:space="preserve">
өзгерiс енгiзу туралы </w:t>
      </w:r>
    </w:p>
    <w:bookmarkEnd w:id="1"/>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1. "Қазақстан Республикасы мен Словакия Республикасы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туралы" Қазақстан Республикасы Президентiнiң 2003 жылғы 2 желтоқсандағы N 1239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2003 ж., N 46, 501-құжат) мынадай өзгерiс енгiзiлсiн: </w:t>
      </w:r>
      <w:r>
        <w:br/>
      </w:r>
      <w:r>
        <w:rPr>
          <w:rFonts w:ascii="Times New Roman"/>
          <w:b w:val="false"/>
          <w:i w:val="false"/>
          <w:color w:val="000000"/>
          <w:sz w:val="28"/>
        </w:rPr>
        <w:t xml:space="preserve">
      2-тармақта "Қаржы министрi Ерболат Асқарбекұлы Досаевқа" деген сөздер "Қаржы министрi Наталья Артемовна Коржоваға" деген сөздермен ауыстырылсын.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Жарлық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