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b96d" w14:textId="06cb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22 қыркүйектегi N 1438 және 2005 жылғы 18 ақпандағы N 153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14 қыркүйектегі N 867 Қаулысы. Күші жойылды - Қазақстан Республикасы Үкіметінің 2017 жылғы 14 қыркүйектегі № 559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14.09.2017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(күші жойылды - ҚР Үкіметінің 2009.07.20.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"Мемлекеттiк қызметшiлердi қайта даярлау және олардың бiлiктiлiгiн арттыру өңiрлiк орталығы туралы үлгi ереженi бекiту туралы" Қазақстан Республикасы Үкiметiнiң 2005 жылғы 18 ақпандағы N 153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2005 ж., N 9, 83-құжат):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қызметшiлердi қайта даярлау және олардың бiлiктiлiгiн арттыру өңiрлiк орталығы туралы үлгi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3-тармаққа ескертпедегi және 5-тармақтың 2) тармақшасындағы "Мемлекеттiк қызмет" деген сөздер "Мемлекеттiк басқару" деген сөздермен ауыстырылсын.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