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75c0" w14:textId="6b37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және Қазақстан Республикасы Yкiметiнiң 2005 жылғы 9 желтоқсандағы N 1228 қаулысына толықтыру мен өзгерiстер енгiзу туралы</w:t>
      </w:r>
    </w:p>
    <w:p>
      <w:pPr>
        <w:spacing w:after="0"/>
        <w:ind w:left="0"/>
        <w:jc w:val="both"/>
      </w:pPr>
      <w:r>
        <w:rPr>
          <w:rFonts w:ascii="Times New Roman"/>
          <w:b w:val="false"/>
          <w:i w:val="false"/>
          <w:color w:val="000000"/>
          <w:sz w:val="28"/>
        </w:rPr>
        <w:t>Қазақстан Республикасы Үкіметінің 2006 жылғы 28 қыркүйектегі N 933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министрлiгiне Шахтинск қаласының ЖЭО-сын және жылу желiлерiн 2006-2007 жылдардағы жылыту маусымына дайындауға Қарағанды облысының әкiмiне аудару үшiн 2006 жылға арналған республикалық бюджетте шұғыл шығындарға көзделген Қазақстан Республикасы Үкiметiнiң резервiнен жалпы сомасы 472800000 (төрт жүз жетпiс екi миллион сегiз жүз мың) теңге нысаналы трансферттер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"2006 жылға арналған республикалық бюджет туралы" Қазақстан Республикасының Заңын iске асыру туралы" Қазақстан Республикасы Үкiметiнiң 2005 жылғы 9 желтоқсандағы N 1228 қаулысына мынадай толықтыру мен өзгерiстер енгiзiлсiн: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II "Шығындар" бөлiмiнде:
</w:t>
      </w:r>
      <w:r>
        <w:br/>
      </w:r>
      <w:r>
        <w:rPr>
          <w:rFonts w:ascii="Times New Roman"/>
          <w:b w:val="false"/>
          <w:i w:val="false"/>
          <w:color w:val="000000"/>
          <w:sz w:val="28"/>
        </w:rPr>
        <w:t>
      09 "Отын-энергетика кешенi және жер қойнауын пайдалану" функционалдық тобында:
</w:t>
      </w:r>
      <w:r>
        <w:br/>
      </w:r>
      <w:r>
        <w:rPr>
          <w:rFonts w:ascii="Times New Roman"/>
          <w:b w:val="false"/>
          <w:i w:val="false"/>
          <w:color w:val="000000"/>
          <w:sz w:val="28"/>
        </w:rPr>
        <w:t>
      231 "Қазақстан Республикасы Энергетика және минералдық ресурстар министрлiгi" әкiмшiсi бойынша мынадай мазмұндағы бағдарламамен толықтырылсын:
</w:t>
      </w:r>
      <w:r>
        <w:br/>
      </w:r>
      <w:r>
        <w:rPr>
          <w:rFonts w:ascii="Times New Roman"/>
          <w:b w:val="false"/>
          <w:i w:val="false"/>
          <w:color w:val="000000"/>
          <w:sz w:val="28"/>
        </w:rPr>
        <w:t>
      "109 Қазақстан Республикасы Үкiметiнiң шұғыл шығындарға арналған резервiнiң есебiнен iс-шаралар өткiзу 472800000 (төрт жүз жетпiс екi миллион сегiз жyз мың) теңге";
</w:t>
      </w:r>
      <w:r>
        <w:br/>
      </w:r>
      <w:r>
        <w:rPr>
          <w:rFonts w:ascii="Times New Roman"/>
          <w:b w:val="false"/>
          <w:i w:val="false"/>
          <w:color w:val="000000"/>
          <w:sz w:val="28"/>
        </w:rPr>
        <w:t>
      09 "Отын-энергетика кешенi және жер қойнауын пайдалану" функционалдық тобында, "Отын-энергетика кешенi және жер қойнауын пайдалану саласындағы өзге де қызметтер" кiшi функциясында, 231 "Қазақстан Республикасы Энергетика және минералдық ресурстар министрлiгi" әкiмшiсi бойынша Шахтинск қаласының ЖЭО-сын және жылу желiлерiн 2006-2007 жылдардағы жылыту маусымына дайындауға арналған шығындар 472800000 (төрт жүз жетпiс екi миллион сегiз жүз мың) теңге сомасына ұлғайтылсын;
</w:t>
      </w:r>
      <w:r>
        <w:br/>
      </w:r>
      <w:r>
        <w:rPr>
          <w:rFonts w:ascii="Times New Roman"/>
          <w:b w:val="false"/>
          <w:i w:val="false"/>
          <w:color w:val="000000"/>
          <w:sz w:val="28"/>
        </w:rPr>
        <w:t>
      13 "Басқалар" функционалдық тобында, 09 "Басқалар" кiшi функциясында, 217 "Қазақстан Республикасы Қаржы министрлiгi" әкiмшiсi бойынша, 010 "Қазақстан Республикасы Үкiметiнiң резервi" бағдарламасында, 101 "Қазақстан Республикасы Үкiметiнiң шұғыл шығындарға арналған резервi" кiшi бағдарламасында шығындар 472800000 (төрт жүз жетпiс екi миллион сегiз жүз мың) теңге сомасына азайтылсын.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 бөлiнген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