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ea22" w14:textId="4d1e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ана мен бала ғылыми орталығы" акционерлiк қоғамын құру және 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29 қыркүйектегі N 946 Қаулысы</w:t>
      </w:r>
    </w:p>
    <w:p>
      <w:pPr>
        <w:spacing w:after="0"/>
        <w:ind w:left="0"/>
        <w:jc w:val="both"/>
      </w:pPr>
      <w:bookmarkStart w:name="z1" w:id="0"/>
      <w:r>
        <w:rPr>
          <w:rFonts w:ascii="Times New Roman"/>
          <w:b w:val="false"/>
          <w:i w:val="false"/>
          <w:color w:val="000000"/>
          <w:sz w:val="28"/>
        </w:rPr>
        <w:t>
      "Акционерлiк қоғамдар туралы" Қазақстан Республикасының 2003 жылғы 13 мамырдағы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Жарғылық капиталына мемлекет жүз пайыз қатысатын "Ұлттық ана мен бала ғылыми орталығы" акционерлiк қоғамы (бұдан әрi - қоғам) құрылсын. </w:t>
      </w:r>
    </w:p>
    <w:bookmarkEnd w:id="1"/>
    <w:bookmarkStart w:name="z3" w:id="2"/>
    <w:p>
      <w:pPr>
        <w:spacing w:after="0"/>
        <w:ind w:left="0"/>
        <w:jc w:val="both"/>
      </w:pPr>
      <w:r>
        <w:rPr>
          <w:rFonts w:ascii="Times New Roman"/>
          <w:b w:val="false"/>
          <w:i w:val="false"/>
          <w:color w:val="000000"/>
          <w:sz w:val="28"/>
        </w:rPr>
        <w:t xml:space="preserve">
      2. Қоғам қызметiнiң негiзгi мәнi денсаулық сақтау саласында ғылыми-зерттеу жұмыстарын жүргiзу және жоғары мамандандырылған медициналық көмек көрсету болып белгiленсiн.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Қаржы министрлiгi заңнамада белгiленген тәртiппен Қазақстан Республикасы Денсаулық сақтау министрлiгiне қоғамның жарғылық капиталын қалыптастыруға 2006 жылға арналған республикалық бюджетте шұғыл шығындарға көзделген Қазақстан Республикасы Үкiметiнiң резервiнен 51500000 (елу бiр миллион бес жүз мың) теңге бөлсiн.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министрлiгiнiң Мемлекеттiк мүлiк және жекешелендiру комитетi заңнамада белгiленген тәртiппен: </w:t>
      </w:r>
      <w:r>
        <w:br/>
      </w:r>
      <w:r>
        <w:rPr>
          <w:rFonts w:ascii="Times New Roman"/>
          <w:b w:val="false"/>
          <w:i w:val="false"/>
          <w:color w:val="000000"/>
          <w:sz w:val="28"/>
        </w:rPr>
        <w:t xml:space="preserve">
      Қазақстан Республикасы Денсаулық сақтау министрлiгiне Қоғам акцияларының мемлекеттiк пакетiне иелiк ету және пайдалану құқықтарын берсiн; </w:t>
      </w:r>
      <w:r>
        <w:br/>
      </w:r>
      <w:r>
        <w:rPr>
          <w:rFonts w:ascii="Times New Roman"/>
          <w:b w:val="false"/>
          <w:i w:val="false"/>
          <w:color w:val="000000"/>
          <w:sz w:val="28"/>
        </w:rPr>
        <w:t xml:space="preserve">
      Қазақстан Республикасы Денсаулық сақтау министрлiгiмен бiрлесiп: </w:t>
      </w:r>
      <w:r>
        <w:br/>
      </w:r>
      <w:r>
        <w:rPr>
          <w:rFonts w:ascii="Times New Roman"/>
          <w:b w:val="false"/>
          <w:i w:val="false"/>
          <w:color w:val="000000"/>
          <w:sz w:val="28"/>
        </w:rPr>
        <w:t xml:space="preserve">
      1) осы қаулының 3-тармағына сәйкес Қазақстан Республикасы Үкiметiнiң резервiнен бөлiнетiн қаражаттың есебiнен қоғамның жарғылық капиталын қалыптастыруды; </w:t>
      </w:r>
      <w:r>
        <w:br/>
      </w:r>
      <w:r>
        <w:rPr>
          <w:rFonts w:ascii="Times New Roman"/>
          <w:b w:val="false"/>
          <w:i w:val="false"/>
          <w:color w:val="000000"/>
          <w:sz w:val="28"/>
        </w:rPr>
        <w:t xml:space="preserve">
      2) Қазақстан Республикасының әдiлет органдарында қоғамды мемлекеттiк тiркеудi; </w:t>
      </w:r>
      <w:r>
        <w:br/>
      </w:r>
      <w:r>
        <w:rPr>
          <w:rFonts w:ascii="Times New Roman"/>
          <w:b w:val="false"/>
          <w:i w:val="false"/>
          <w:color w:val="000000"/>
          <w:sz w:val="28"/>
        </w:rPr>
        <w:t xml:space="preserve">
      3) осы қаулыдан туындайтын өзге де шараларды қабылдауды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Үкiметiнiң кейбiр шешiмдерiне мынадай толықтырулар енгiзiлсiн: </w:t>
      </w:r>
      <w:r>
        <w:br/>
      </w:r>
      <w:r>
        <w:rPr>
          <w:rFonts w:ascii="Times New Roman"/>
          <w:b w:val="false"/>
          <w:i w:val="false"/>
          <w:color w:val="000000"/>
          <w:sz w:val="28"/>
        </w:rPr>
        <w:t>
      1) "Акциялардың мемлекеттiк пакеттерiне мемлекеттiк меншiктiң тyрлерi және ұйымдарға қатысудың мемлекеттiк үлестерi туралы" Қазақстан Республикасы Үкiметiнiң 1999 жылғы 12 сәуiрдегi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 </w:t>
      </w:r>
      <w:r>
        <w:br/>
      </w:r>
      <w:r>
        <w:rPr>
          <w:rFonts w:ascii="Times New Roman"/>
          <w:b w:val="false"/>
          <w:i w:val="false"/>
          <w:color w:val="000000"/>
          <w:sz w:val="28"/>
        </w:rPr>
        <w:t xml:space="preserve">
      "Астана қаласы" деген бөлiм мынадай мазмұндағы реттiк нөмiрi 21-79 жолмен толықтырылсын: </w:t>
      </w:r>
      <w:r>
        <w:br/>
      </w:r>
      <w:r>
        <w:rPr>
          <w:rFonts w:ascii="Times New Roman"/>
          <w:b w:val="false"/>
          <w:i w:val="false"/>
          <w:color w:val="000000"/>
          <w:sz w:val="28"/>
        </w:rPr>
        <w:t xml:space="preserve">
      "21-79. "Ұлттық ана мен бала ғылыми орталығы" АҚ"; </w:t>
      </w:r>
    </w:p>
    <w:bookmarkEnd w:id="5"/>
    <w:bookmarkStart w:name="z7" w:id="6"/>
    <w:p>
      <w:pPr>
        <w:spacing w:after="0"/>
        <w:ind w:left="0"/>
        <w:jc w:val="both"/>
      </w:pP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қаулымен бекiтiлген иелiк ету және пайдалану құқығы салалық министрлiктерге,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 </w:t>
      </w:r>
      <w:r>
        <w:br/>
      </w:r>
      <w:r>
        <w:rPr>
          <w:rFonts w:ascii="Times New Roman"/>
          <w:b w:val="false"/>
          <w:i w:val="false"/>
          <w:color w:val="000000"/>
          <w:sz w:val="28"/>
        </w:rPr>
        <w:t xml:space="preserve">
      "Қазақстан Республикасының Денсаулық сақтау министрлiгiне" деген бөлiм мынадай мазмұндағы реттiк нөмiрi 226-6 жолмен толықтырылсын: </w:t>
      </w:r>
      <w:r>
        <w:br/>
      </w:r>
      <w:r>
        <w:rPr>
          <w:rFonts w:ascii="Times New Roman"/>
          <w:b w:val="false"/>
          <w:i w:val="false"/>
          <w:color w:val="000000"/>
          <w:sz w:val="28"/>
        </w:rPr>
        <w:t xml:space="preserve">
      "226-6. "Ұлттық ана мен бала ғылыми орталығы" АҚ"; </w:t>
      </w:r>
    </w:p>
    <w:bookmarkEnd w:id="6"/>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p>
    <w:bookmarkEnd w:id="7"/>
    <w:bookmarkStart w:name="z9" w:id="8"/>
    <w:p>
      <w:pPr>
        <w:spacing w:after="0"/>
        <w:ind w:left="0"/>
        <w:jc w:val="both"/>
      </w:pPr>
      <w:r>
        <w:rPr>
          <w:rFonts w:ascii="Times New Roman"/>
          <w:b w:val="false"/>
          <w:i w:val="false"/>
          <w:color w:val="000000"/>
          <w:sz w:val="28"/>
        </w:rPr>
        <w:t xml:space="preserve">
      6. Осы қаулы қол қойылған күнiнен бастап қолданысқа енгiзiледi.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