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3b7e" w14:textId="e423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және Қазақстан Республикасы Yкiметiнiң 2005 жылғы 9 желтоқсандағы N 1228 қаулысына толықтыру мен өзгерiстер енгiзу туралы</w:t>
      </w:r>
    </w:p>
    <w:p>
      <w:pPr>
        <w:spacing w:after="0"/>
        <w:ind w:left="0"/>
        <w:jc w:val="both"/>
      </w:pPr>
      <w:r>
        <w:rPr>
          <w:rFonts w:ascii="Times New Roman"/>
          <w:b w:val="false"/>
          <w:i w:val="false"/>
          <w:color w:val="000000"/>
          <w:sz w:val="28"/>
        </w:rPr>
        <w:t>Қазақстан Республикасы Үкіметінің 2006 жылғы 18 қазандағы N 1003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Үкiметiнiң және жергiлiктi атқарушы органдардың резервтерiн пайдалану ережесiн бекiту туралы" Қазақстан Республикасы Үкiметiнiң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министрлiгiне Қазақстан халықтары ассамблеясының он екiншi сессиясын дайындауды және өткiзудi қамтамасыз ету жөнiндегi қызметтерге ақы төлеу үшiн 2006 жылға арналған республикалық бюджетте шұғыл шығындарға көзделген Қазақстан Республикасы Үкiметiнiң резервiнен 54121000 (елу төрт миллион бiр жүз жиырма бiр мың) теңге бөлiнсiн.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"2006 жылға арналған республикалық бюджет туралы" Қазақстан Республикасының Заңын iске асыру туралы" Қазақстан Республикасы Үкiметiнiң 2005 жылғы 9 желтоқсандағы N 1228 
</w:t>
      </w:r>
      <w:r>
        <w:rPr>
          <w:rFonts w:ascii="Times New Roman"/>
          <w:b w:val="false"/>
          <w:i w:val="false"/>
          <w:color w:val="000000"/>
          <w:sz w:val="28"/>
        </w:rPr>
        <w:t xml:space="preserve"> қаулысына </w:t>
      </w:r>
      <w:r>
        <w:rPr>
          <w:rFonts w:ascii="Times New Roman"/>
          <w:b w:val="false"/>
          <w:i w:val="false"/>
          <w:color w:val="000000"/>
          <w:sz w:val="28"/>
        </w:rPr>
        <w:t>
 мынадай толықтыру мен өзгерiстер енгiзiлсiн:
</w:t>
      </w:r>
      <w:r>
        <w:br/>
      </w:r>
      <w:r>
        <w:rPr>
          <w:rFonts w:ascii="Times New Roman"/>
          <w:b w:val="false"/>
          <w:i w:val="false"/>
          <w:color w:val="000000"/>
          <w:sz w:val="28"/>
        </w:rPr>
        <w:t>
      көрсетiлген қаулыға 1-қосымшада:
</w:t>
      </w:r>
      <w:r>
        <w:br/>
      </w:r>
      <w:r>
        <w:rPr>
          <w:rFonts w:ascii="Times New Roman"/>
          <w:b w:val="false"/>
          <w:i w:val="false"/>
          <w:color w:val="000000"/>
          <w:sz w:val="28"/>
        </w:rPr>
        <w:t>
      II "Шығындар" бөлiмiнде:
</w:t>
      </w:r>
      <w:r>
        <w:br/>
      </w:r>
      <w:r>
        <w:rPr>
          <w:rFonts w:ascii="Times New Roman"/>
          <w:b w:val="false"/>
          <w:i w:val="false"/>
          <w:color w:val="000000"/>
          <w:sz w:val="28"/>
        </w:rPr>
        <w:t>
      08 "Мәдениет, спорт, туризм және ақпараттық кеңiстiк" функционалдық тобында:
</w:t>
      </w:r>
      <w:r>
        <w:br/>
      </w:r>
      <w:r>
        <w:rPr>
          <w:rFonts w:ascii="Times New Roman"/>
          <w:b w:val="false"/>
          <w:i w:val="false"/>
          <w:color w:val="000000"/>
          <w:sz w:val="28"/>
        </w:rPr>
        <w:t>
      206 "Қазақстан Республикасы Мәдениет және ақпарат министрлiгi" әкiмшiсi бойынша мынадай мазмұндағы бағдарламамен толықтырылсын:
</w:t>
      </w:r>
      <w:r>
        <w:br/>
      </w:r>
      <w:r>
        <w:rPr>
          <w:rFonts w:ascii="Times New Roman"/>
          <w:b w:val="false"/>
          <w:i w:val="false"/>
          <w:color w:val="000000"/>
          <w:sz w:val="28"/>
        </w:rPr>
        <w:t>
      "109 Қазақстан Республикасы Үкiметiнiң шұғыл шығындарға арналған резервi есебiнен iс-шаралар өткізу";
</w:t>
      </w:r>
      <w:r>
        <w:br/>
      </w:r>
      <w:r>
        <w:rPr>
          <w:rFonts w:ascii="Times New Roman"/>
          <w:b w:val="false"/>
          <w:i w:val="false"/>
          <w:color w:val="000000"/>
          <w:sz w:val="28"/>
        </w:rPr>
        <w:t>
      08 "Мәдениет, спорт, туризм және ақпараттық кеңiстiк" функционалдық тобында 09 "Мәдениет, спорт, туризм және ақпараттық кеңiстiктi ұйымдастыру жөнiндегi өзге де қызметтер" iшкi функциясында 206 "Қазақстан Республикасы Мәдениет және ақпарат министрлiгi" әкiмшiсi бойынша 109 "Қазақстан Республикасы Үкiметiнiң шұғыл шығындарға арналған резервi есебiнен iс-шаралар өткiзу" бағдарламасы бойынша шығындар Қазақстан халықтары ассамблеясының он екiншi сессиясын дайындауды және өткiзудi қамтамасыз ету жөнiндегi қызметтерге ақы төлеу үшiн 54121000 (елу төрт миллион бiр жүз жиырма бiр мың) теңге сомасына ұлғайтылсын;
</w:t>
      </w:r>
      <w:r>
        <w:br/>
      </w:r>
      <w:r>
        <w:rPr>
          <w:rFonts w:ascii="Times New Roman"/>
          <w:b w:val="false"/>
          <w:i w:val="false"/>
          <w:color w:val="000000"/>
          <w:sz w:val="28"/>
        </w:rPr>
        <w:t>
      13 "Басқалар" функционалдық тобында 09 "Басқалар" iшкi функциясында 217 "Қазақстан Республикасы Қаржы министрлiгi" әкiмшiсi бойынша 010 "Қазақстан Республикасы Үкiметiнiң резервi" бағдарламасында 101 "Қазақстан Республикасы Yкiметiнiң шұғыл шығындарға арналған резервi" кiшi бағдарламасындағы шығындар 54121000 (елу төрт миллион бiр жүз жиырма бiр мың) теңге сомасына азайтылсын.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министрлiгi бөлiнген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