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6f83" w14:textId="1566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(облыстық маңызы бар қаланың) жергiлiктi атқарушы органының қолайсыз табиғат құбылысының әсерiне ұшыраған егiстiк алқаптар көлемiн айқындау үшiн комиссия құру және оның жұмысын ұйымдастыру ережесiн және қолайсыз табиғат құбылысы фактiсi бойынша зерттеу актiсiнiң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қазандағы N 1010 Қаулысы. Күші жойылды - Қазақстан Республикасы Үкіметінің 2015 жылғы 20 тамыздағы № 648 қаулысымен</w:t>
      </w:r>
    </w:p>
    <w:p>
      <w:pPr>
        <w:spacing w:after="0"/>
        <w:ind w:left="0"/>
        <w:jc w:val="both"/>
      </w:pPr>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648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9-2/175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"Өсiмдiк шаруашылығындағы мiндеттi сақтандыру туралы" Қазақстан Республикасының 2004 жылғы 10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Ауданның (облыстық маңызы бар қаланың) жергiлiктi атқарушы органының қолайсыз табиғат құбылысының әсерiне ұшыраған егiстiк алқаптар көлемiн айқындау үшiн комиссия құру және оның жұмысын ұйымдастыру ережесi; </w:t>
      </w:r>
      <w:r>
        <w:br/>
      </w:r>
      <w:r>
        <w:rPr>
          <w:rFonts w:ascii="Times New Roman"/>
          <w:b w:val="false"/>
          <w:i w:val="false"/>
          <w:color w:val="000000"/>
          <w:sz w:val="28"/>
        </w:rPr>
        <w:t>
      2) қолайсыз табиғат құбылысы фактiсi бойынша зерттеу актiсiнiң нысаны бекiтiлсiн.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20 қазандағы </w:t>
      </w:r>
      <w:r>
        <w:br/>
      </w:r>
      <w:r>
        <w:rPr>
          <w:rFonts w:ascii="Times New Roman"/>
          <w:b w:val="false"/>
          <w:i w:val="false"/>
          <w:color w:val="000000"/>
          <w:sz w:val="28"/>
        </w:rPr>
        <w:t xml:space="preserve">
N 1010 қаулысымен </w:t>
      </w:r>
      <w:r>
        <w:br/>
      </w:r>
      <w:r>
        <w:rPr>
          <w:rFonts w:ascii="Times New Roman"/>
          <w:b w:val="false"/>
          <w:i w:val="false"/>
          <w:color w:val="000000"/>
          <w:sz w:val="28"/>
        </w:rPr>
        <w:t xml:space="preserve">
бекiтiлген     </w:t>
      </w:r>
    </w:p>
    <w:bookmarkStart w:name="z4" w:id="1"/>
    <w:p>
      <w:pPr>
        <w:spacing w:after="0"/>
        <w:ind w:left="0"/>
        <w:jc w:val="left"/>
      </w:pPr>
      <w:r>
        <w:rPr>
          <w:rFonts w:ascii="Times New Roman"/>
          <w:b/>
          <w:i w:val="false"/>
          <w:color w:val="000000"/>
        </w:rPr>
        <w:t xml:space="preserve"> 
Ауданның (облыстық маңызы бар қаланың) жергiлiктi атқарушы </w:t>
      </w:r>
      <w:r>
        <w:br/>
      </w:r>
      <w:r>
        <w:rPr>
          <w:rFonts w:ascii="Times New Roman"/>
          <w:b/>
          <w:i w:val="false"/>
          <w:color w:val="000000"/>
        </w:rPr>
        <w:t xml:space="preserve">
органының қолайсыз табиғат құбылысының әсерiне ұшыраған </w:t>
      </w:r>
      <w:r>
        <w:br/>
      </w:r>
      <w:r>
        <w:rPr>
          <w:rFonts w:ascii="Times New Roman"/>
          <w:b/>
          <w:i w:val="false"/>
          <w:color w:val="000000"/>
        </w:rPr>
        <w:t xml:space="preserve">
егiстiк алқаптар көлемiн айқындау үшiн комиссия құру және </w:t>
      </w:r>
      <w:r>
        <w:br/>
      </w:r>
      <w:r>
        <w:rPr>
          <w:rFonts w:ascii="Times New Roman"/>
          <w:b/>
          <w:i w:val="false"/>
          <w:color w:val="000000"/>
        </w:rPr>
        <w:t xml:space="preserve">
оның жұмысын ұйымдастыру ережесi  1. Жалпы ережелер </w:t>
      </w:r>
    </w:p>
    <w:bookmarkEnd w:id="1"/>
    <w:bookmarkStart w:name="z5" w:id="2"/>
    <w:p>
      <w:pPr>
        <w:spacing w:after="0"/>
        <w:ind w:left="0"/>
        <w:jc w:val="both"/>
      </w:pPr>
      <w:r>
        <w:rPr>
          <w:rFonts w:ascii="Times New Roman"/>
          <w:b w:val="false"/>
          <w:i w:val="false"/>
          <w:color w:val="000000"/>
          <w:sz w:val="28"/>
        </w:rPr>
        <w:t>
      1. Осы Ауданның (облыстық маңызы бар қаланың) жергiлiктi атқарушы органының қолайсыз табиғат құбылысының әсерiне ұшыраған егiстiк алқаптар көлемiн айқындау үшiн комиссия құру және оның жұмысын ұйымдастыру ережесi (бұдан әрi - Ереже) "Өсiмдiк шаруашылығындағы мiндеттi сақтандыру туралы" Қазақстан Республикасының 2004 жылғы 10 наурыздағы </w:t>
      </w:r>
      <w:r>
        <w:rPr>
          <w:rFonts w:ascii="Times New Roman"/>
          <w:b w:val="false"/>
          <w:i w:val="false"/>
          <w:color w:val="000000"/>
          <w:sz w:val="28"/>
        </w:rPr>
        <w:t>Заңына</w:t>
      </w:r>
      <w:r>
        <w:rPr>
          <w:rFonts w:ascii="Times New Roman"/>
          <w:b w:val="false"/>
          <w:i w:val="false"/>
          <w:color w:val="000000"/>
          <w:sz w:val="28"/>
        </w:rPr>
        <w:t> (бұдан әрi - Заң) сәйкес әзiрлендi және ауданның (облыстық маңызы бар қаланың) жергiлiктi атқарушы органының қолайсыз табиғат құбылысының әсерiне ұшыраған егiстiк алқаптар көлемiн айқындау үшiн комиссия (бұдан әрi  - Комиссия) құру және оның жұмысын ұйымдастыру тәртiбiн айқындайды.</w:t>
      </w:r>
      <w:r>
        <w:br/>
      </w:r>
      <w:r>
        <w:rPr>
          <w:rFonts w:ascii="Times New Roman"/>
          <w:b w:val="false"/>
          <w:i w:val="false"/>
          <w:color w:val="000000"/>
          <w:sz w:val="28"/>
        </w:rPr>
        <w:t>
</w:t>
      </w:r>
      <w:r>
        <w:rPr>
          <w:rFonts w:ascii="Times New Roman"/>
          <w:b w:val="false"/>
          <w:i w:val="false"/>
          <w:color w:val="000000"/>
          <w:sz w:val="28"/>
        </w:rPr>
        <w:t xml:space="preserve">
      2. Осы Ережеде пайдаланылатын негiзгi ұғымдар мен терминдер: </w:t>
      </w:r>
      <w:r>
        <w:br/>
      </w:r>
      <w:r>
        <w:rPr>
          <w:rFonts w:ascii="Times New Roman"/>
          <w:b w:val="false"/>
          <w:i w:val="false"/>
          <w:color w:val="000000"/>
          <w:sz w:val="28"/>
        </w:rPr>
        <w:t>
</w:t>
      </w:r>
      <w:r>
        <w:rPr>
          <w:rFonts w:ascii="Times New Roman"/>
          <w:b w:val="false"/>
          <w:i w:val="false"/>
          <w:color w:val="000000"/>
          <w:sz w:val="28"/>
        </w:rPr>
        <w:t>
      агент - жалғыз акционері мемлекет болып табылатын, агроөнеркәсіптік кешен саласындағы ұлттық холдингтің құрамына кіретін, Қазақстан Республикасы Үкіметінің шешімі бойынша құрылған акционерлік қоғам;</w:t>
      </w:r>
      <w:r>
        <w:br/>
      </w:r>
      <w:r>
        <w:rPr>
          <w:rFonts w:ascii="Times New Roman"/>
          <w:b w:val="false"/>
          <w:i w:val="false"/>
          <w:color w:val="000000"/>
          <w:sz w:val="28"/>
        </w:rPr>
        <w:t>
</w:t>
      </w:r>
      <w:r>
        <w:rPr>
          <w:rFonts w:ascii="Times New Roman"/>
          <w:b w:val="false"/>
          <w:i w:val="false"/>
          <w:color w:val="000000"/>
          <w:sz w:val="28"/>
        </w:rPr>
        <w:t>
      қолайсыз табиғат құбылысының фактісі бойынша зерттеу актісі (бұдан әрі - зерттеу актісі) — Қазақстан Республикасының Үкіметі белгілеген нысан бойынша «Өсімдік шаруашылығындағы міндетті сақтандыру туралы» Қазақстан Республикасының 2004 жылғы 10 наурыздағы Заңында талаптар көзделген, егістің ішінара немесе толық жойылуы мен қолайсыз табиғат құбылыстарының әсері арасындағы себеп-салдарлық байланысты растайтын құжат;</w:t>
      </w:r>
      <w:r>
        <w:br/>
      </w:r>
      <w:r>
        <w:rPr>
          <w:rFonts w:ascii="Times New Roman"/>
          <w:b w:val="false"/>
          <w:i w:val="false"/>
          <w:color w:val="000000"/>
          <w:sz w:val="28"/>
        </w:rPr>
        <w:t>
</w:t>
      </w:r>
      <w:r>
        <w:rPr>
          <w:rFonts w:ascii="Times New Roman"/>
          <w:b w:val="false"/>
          <w:i w:val="false"/>
          <w:color w:val="000000"/>
          <w:sz w:val="28"/>
        </w:rPr>
        <w:t>
      өсiмдiк шаруашылығы саласындағы уәкiлеттi мемлекеттiк орган - өсiмдiк шаруашылығын дамыту саласында мемлекеттiк реттеудi жүзеге асыратын,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мемлекеттiк орган; </w:t>
      </w:r>
      <w:r>
        <w:br/>
      </w:r>
      <w:r>
        <w:rPr>
          <w:rFonts w:ascii="Times New Roman"/>
          <w:b w:val="false"/>
          <w:i w:val="false"/>
          <w:color w:val="000000"/>
          <w:sz w:val="28"/>
        </w:rPr>
        <w:t>
</w:t>
      </w:r>
      <w:r>
        <w:rPr>
          <w:rFonts w:ascii="Times New Roman"/>
          <w:b w:val="false"/>
          <w:i w:val="false"/>
          <w:color w:val="000000"/>
          <w:sz w:val="28"/>
        </w:rPr>
        <w:t>
      сақтандырушы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өсiмдiк шаруашылығындағы мiндеттi сақтандыруды жүзеге асыру құқығына лицензия алған, сақтандыру жағдайы басталған кезде сақтанушыға немесе оның пайдасына шартта белгiленген сома (сақтандыру сомасы) шегiнде шарт жасалған өзге тұлғаға (пайда алушыға) сақтандыру төлемiн жасауға мiндеттi заңды тұлға; </w:t>
      </w:r>
      <w:r>
        <w:br/>
      </w:r>
      <w:r>
        <w:rPr>
          <w:rFonts w:ascii="Times New Roman"/>
          <w:b w:val="false"/>
          <w:i w:val="false"/>
          <w:color w:val="000000"/>
          <w:sz w:val="28"/>
        </w:rPr>
        <w:t>
</w:t>
      </w:r>
      <w:r>
        <w:rPr>
          <w:rFonts w:ascii="Times New Roman"/>
          <w:b w:val="false"/>
          <w:i w:val="false"/>
          <w:color w:val="000000"/>
          <w:sz w:val="28"/>
        </w:rPr>
        <w:t>
      сақтанушы - өсiмдiк шаруашылығы өнiмiн өндiру жөнiндегi қызметтi жүзеге асыратын және сақтандырушымен немесе өзара сақтандыру қоғамымен мiндеттi сақтандыру шартын жасасқан тұлға;</w:t>
      </w:r>
      <w:r>
        <w:br/>
      </w:r>
      <w:r>
        <w:rPr>
          <w:rFonts w:ascii="Times New Roman"/>
          <w:b w:val="false"/>
          <w:i w:val="false"/>
          <w:color w:val="000000"/>
          <w:sz w:val="28"/>
        </w:rPr>
        <w:t>
</w:t>
      </w:r>
      <w:r>
        <w:rPr>
          <w:rFonts w:ascii="Times New Roman"/>
          <w:b w:val="false"/>
          <w:i w:val="false"/>
          <w:color w:val="000000"/>
          <w:sz w:val="28"/>
        </w:rPr>
        <w:t>
      өсімдік шаруашылығындағы өзара сақтандыру қоғамы - өсімдік шаруашылығындағы міндетті сақтандыру саласында өз мүшелерінің мүліктік мүдделерін өзара сақтандыруды жүзеге асыру мақсатында тұтыну кооперативінің ұйымдық-құқықтық нысанында құрылған заңды тұлға.</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p>
    <w:bookmarkEnd w:id="2"/>
    <w:bookmarkStart w:name="z7" w:id="3"/>
    <w:p>
      <w:pPr>
        <w:spacing w:after="0"/>
        <w:ind w:left="0"/>
        <w:jc w:val="left"/>
      </w:pPr>
      <w:r>
        <w:rPr>
          <w:rFonts w:ascii="Times New Roman"/>
          <w:b/>
          <w:i w:val="false"/>
          <w:color w:val="000000"/>
        </w:rPr>
        <w:t xml:space="preserve"> 
2. Қолайсыз табиғат құбылысының әсерiне ұшыраған егiстiк </w:t>
      </w:r>
      <w:r>
        <w:br/>
      </w:r>
      <w:r>
        <w:rPr>
          <w:rFonts w:ascii="Times New Roman"/>
          <w:b/>
          <w:i w:val="false"/>
          <w:color w:val="000000"/>
        </w:rPr>
        <w:t xml:space="preserve">
алқаптардың көлемiн айқындау үшiн комиссия құру және оның </w:t>
      </w:r>
      <w:r>
        <w:br/>
      </w:r>
      <w:r>
        <w:rPr>
          <w:rFonts w:ascii="Times New Roman"/>
          <w:b/>
          <w:i w:val="false"/>
          <w:color w:val="000000"/>
        </w:rPr>
        <w:t xml:space="preserve">
жұмысын ұйымдастыру тәртiбi </w:t>
      </w:r>
    </w:p>
    <w:bookmarkEnd w:id="3"/>
    <w:bookmarkStart w:name="z8" w:id="4"/>
    <w:p>
      <w:pPr>
        <w:spacing w:after="0"/>
        <w:ind w:left="0"/>
        <w:jc w:val="both"/>
      </w:pPr>
      <w:r>
        <w:rPr>
          <w:rFonts w:ascii="Times New Roman"/>
          <w:b w:val="false"/>
          <w:i w:val="false"/>
          <w:color w:val="000000"/>
          <w:sz w:val="28"/>
        </w:rPr>
        <w:t>      3. Сақтанушыдан комиссия құру туралы өтiнiш алған кезде ауданның (облыстық маңызы бар қаланың) жергiлiктi атқарушы органы өтiнiштi комиссия құру туралы өтiнiштердi тiркеу журналына тiркейдi. Өтiнiштiң көшiрмесi қабылданған күнi мен кiрiс нөмiрi белгiсiмен сақтанушыға қайтарылады.</w:t>
      </w:r>
      <w:r>
        <w:br/>
      </w:r>
      <w:r>
        <w:rPr>
          <w:rFonts w:ascii="Times New Roman"/>
          <w:b w:val="false"/>
          <w:i w:val="false"/>
          <w:color w:val="000000"/>
          <w:sz w:val="28"/>
        </w:rPr>
        <w:t>
      4. Сақтанушыдан өтiнiш алынған күннен бастап бес жұмыс күнi iшiнде ауданның (облыстық маңызы бар қаланың) жергiлiктi атқарушы органының шешiмiмен қолайсыз табиғат құбылысының әсерiне ұшыраған егiстiк алқаптардың көлемiн айқындау үшiн комиссия құрылады.</w:t>
      </w:r>
      <w:r>
        <w:br/>
      </w:r>
      <w:r>
        <w:rPr>
          <w:rFonts w:ascii="Times New Roman"/>
          <w:b w:val="false"/>
          <w:i w:val="false"/>
          <w:color w:val="000000"/>
          <w:sz w:val="28"/>
        </w:rPr>
        <w:t>
</w:t>
      </w:r>
      <w:r>
        <w:rPr>
          <w:rFonts w:ascii="Times New Roman"/>
          <w:b w:val="false"/>
          <w:i w:val="false"/>
          <w:color w:val="000000"/>
          <w:sz w:val="28"/>
        </w:rPr>
        <w:t xml:space="preserve">
      5. Комиссияның құрамы, оның төрағасы және хатшысы ауданның (облыстық маңызы бар қаланың) жергiлiктi атқарушы органының шешiмiмен белгiленедi. </w:t>
      </w:r>
      <w:r>
        <w:br/>
      </w:r>
      <w:r>
        <w:rPr>
          <w:rFonts w:ascii="Times New Roman"/>
          <w:b w:val="false"/>
          <w:i w:val="false"/>
          <w:color w:val="000000"/>
          <w:sz w:val="28"/>
        </w:rPr>
        <w:t>
      Комиссияның құрамына жергілікті атқарушы органның, өсімдік шаруашылығы саласындағы уәкілетті мемлекеттік органның, агенттің, сақтанушының, сақтандырушының немесе өзара сақтандыру қоғамының өкілдері кіреді.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Комиссия құру туралы шешiм қабылданғаннан кейiн ауданның (облыстық маңызы бар қаланың) жергiлiктi атқарушы органы өсiмдiк шаруашылығы саласындағы уәкiлеттi мемлекеттiк органға, агентке, сақтандырушы немесе өзара сақтандыру қоғамы мен сақтанушыға комиссияның жұмысын ұйымдастыру туралы жазбаша хабарлама жiбередi. </w:t>
      </w:r>
      <w:r>
        <w:br/>
      </w:r>
      <w:r>
        <w:rPr>
          <w:rFonts w:ascii="Times New Roman"/>
          <w:b w:val="false"/>
          <w:i w:val="false"/>
          <w:color w:val="000000"/>
          <w:sz w:val="28"/>
        </w:rPr>
        <w:t xml:space="preserve">
      Хабарламада сақтанушының мекен-жайы, оның өтiнiшiнiң тiркеу нөмiрi мен күнi, сақтанушының өтiнiшiнде көрсетiлген қолайсыз табиғат құбылысының түрi, аудан (облыстық маңызы бар қала) әкiмдiгi қаулысының нөмiрi мен күнi, сондай-ақ қолайсыз табиғат құбылысының әсерiне ұшыраған егiстiк алқаптарды қарауды жүргiзу күнi, мерзiмi және орны көрсетiледi. </w:t>
      </w:r>
      <w:r>
        <w:br/>
      </w:r>
      <w:r>
        <w:rPr>
          <w:rFonts w:ascii="Times New Roman"/>
          <w:b w:val="false"/>
          <w:i w:val="false"/>
          <w:color w:val="000000"/>
          <w:sz w:val="28"/>
        </w:rPr>
        <w:t>
      Комиссияның зерттеу үшiн шығу мерзiмi комиссия құру туралы шешiм қабылданған күннен бастап екi күнтiзбелiк күннен кешiктiрiлмей белгiленедi. Сақтанушыны қоспағанда, комиссия мүшелерiнiң қандай да бiрi оларды тиiстi түрде хабардар еткенде болмаған кезде комиссия зерттеудi жүргiзедi және комиссия хатшысы комиссия мүшесiнiң болмауы фактiсiн зерттеу актiсiнде белгiлейдi.</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Қолайсыз табиғат құбылысының әсерiне ұшыраған егiстiк алқаптарды зерттейтiн жерге келгеннен кейiн комиссия төрағасы комиссия мүшелерiне сақтанушының комиссия құру туралы өтiнiшiн ұсынады.</w:t>
      </w:r>
      <w:r>
        <w:br/>
      </w:r>
      <w:r>
        <w:rPr>
          <w:rFonts w:ascii="Times New Roman"/>
          <w:b w:val="false"/>
          <w:i w:val="false"/>
          <w:color w:val="000000"/>
          <w:sz w:val="28"/>
        </w:rPr>
        <w:t>
</w:t>
      </w:r>
      <w:r>
        <w:rPr>
          <w:rFonts w:ascii="Times New Roman"/>
          <w:b w:val="false"/>
          <w:i w:val="false"/>
          <w:color w:val="000000"/>
          <w:sz w:val="28"/>
        </w:rPr>
        <w:t xml:space="preserve">
      8. Қолайсыз табиғат құбылысының әсерiне ұшыраған егiстiк алқаптарды зерттеу кезiнде сақтанушы комиссияға: </w:t>
      </w:r>
      <w:r>
        <w:br/>
      </w:r>
      <w:r>
        <w:rPr>
          <w:rFonts w:ascii="Times New Roman"/>
          <w:b w:val="false"/>
          <w:i w:val="false"/>
          <w:color w:val="000000"/>
          <w:sz w:val="28"/>
        </w:rPr>
        <w:t xml:space="preserve">
      1) егiстiк жерлердiң картасын (схемасын); </w:t>
      </w:r>
      <w:r>
        <w:br/>
      </w:r>
      <w:r>
        <w:rPr>
          <w:rFonts w:ascii="Times New Roman"/>
          <w:b w:val="false"/>
          <w:i w:val="false"/>
          <w:color w:val="000000"/>
          <w:sz w:val="28"/>
        </w:rPr>
        <w:t xml:space="preserve">
      2) егiске ұзақ мерзiмдi қолайсыз табиғат құбылысының әсерi жағдайында өздерiнiң құзыретiне сәйкес оның болуы фактiсiн растайтын гидрометеорологиялық қызмет органының және (немесе) табиғи және техногендiк сипаттағы төтенше жағдайлар саласындағы уәкiлеттi мемлекеттiк органның анықтамасын; </w:t>
      </w:r>
      <w:r>
        <w:br/>
      </w:r>
      <w:r>
        <w:rPr>
          <w:rFonts w:ascii="Times New Roman"/>
          <w:b w:val="false"/>
          <w:i w:val="false"/>
          <w:color w:val="000000"/>
          <w:sz w:val="28"/>
        </w:rPr>
        <w:t>
      3) егiске қысқа мерзiмдi қолайсыз табиғат құбылысының әсерi жағдайында гидрометеорологиялық қызмет органына және (немесе) табиғи және техногендiк сипаттағы төтенше жағдайлар саласындағы уәкiлеттi мемлекеттiк органға өзiне болған қолайсыз табиғат құбылысының фактiсi бойынша қабылданған күнi туралы белгiсi бар анықтама беру туралы өтiнiштiң көшiрмесiн ұсынады.</w:t>
      </w:r>
      <w:r>
        <w:br/>
      </w:r>
      <w:r>
        <w:rPr>
          <w:rFonts w:ascii="Times New Roman"/>
          <w:b w:val="false"/>
          <w:i w:val="false"/>
          <w:color w:val="000000"/>
          <w:sz w:val="28"/>
        </w:rPr>
        <w:t>
</w:t>
      </w:r>
      <w:r>
        <w:rPr>
          <w:rFonts w:ascii="Times New Roman"/>
          <w:b w:val="false"/>
          <w:i w:val="false"/>
          <w:color w:val="000000"/>
          <w:sz w:val="28"/>
        </w:rPr>
        <w:t>
      9. Комиссия сақтанушы мәлiмдеген егiстiк алқабын өсiмдiк шаруашылығы саласындағы уәкiлеттi мемлекеттiк орган бекiткен егiстiгi жойылған алқаптарды айқындау </w:t>
      </w:r>
      <w:r>
        <w:rPr>
          <w:rFonts w:ascii="Times New Roman"/>
          <w:b w:val="false"/>
          <w:i w:val="false"/>
          <w:color w:val="000000"/>
          <w:sz w:val="28"/>
        </w:rPr>
        <w:t>әдiстемесi</w:t>
      </w:r>
      <w:r>
        <w:rPr>
          <w:rFonts w:ascii="Times New Roman"/>
          <w:b w:val="false"/>
          <w:i w:val="false"/>
          <w:color w:val="000000"/>
          <w:sz w:val="28"/>
        </w:rPr>
        <w:t> бойынша зерттейдi және зерттеу нәтижелерi бойынша өсiмдiк шаруашылығы өнiмiнiң: толық немесе iшiнара жойылу дәрежесiн айқындайды.</w:t>
      </w:r>
      <w:r>
        <w:br/>
      </w:r>
      <w:r>
        <w:rPr>
          <w:rFonts w:ascii="Times New Roman"/>
          <w:b w:val="false"/>
          <w:i w:val="false"/>
          <w:color w:val="000000"/>
          <w:sz w:val="28"/>
        </w:rPr>
        <w:t>
</w:t>
      </w:r>
      <w:r>
        <w:rPr>
          <w:rFonts w:ascii="Times New Roman"/>
          <w:b w:val="false"/>
          <w:i w:val="false"/>
          <w:color w:val="000000"/>
          <w:sz w:val="28"/>
        </w:rPr>
        <w:t xml:space="preserve">
      10. Комиссия зерттеу нәтижелерi бойынша зерттеу күнi қолайсыз табиғат құбылысының әрбiр фактiсi немесе олардың жиынтығы және өсiмдiк шаруашылығы өнiмiнiң түрi бойынша жеке, үш данада осы қаулымен бекiтiлген нысан бойынша қолайсыз табиғат құбылысының фактiсi жөнiнде зерттеу актiсiн жасайды. </w:t>
      </w:r>
      <w:r>
        <w:br/>
      </w:r>
      <w:r>
        <w:rPr>
          <w:rFonts w:ascii="Times New Roman"/>
          <w:b w:val="false"/>
          <w:i w:val="false"/>
          <w:color w:val="000000"/>
          <w:sz w:val="28"/>
        </w:rPr>
        <w:t>
      Зерттеу актiсiне комиссия мүшелерiнiң бәрi қол қояды, ол содан кейiн агенттiң, сақтандырушының немесе өзара сақтандыру қоғамының және сақтанушының өкiлдерiне берiледi.</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Өсiмдiк шаруашылығы саласындағы уәкiлеттi мемлекеттiк органның өкiлi - комиссия хатшысы зерттеу актiсiн жасауға жауапты болып табылады.</w:t>
      </w:r>
      <w:r>
        <w:br/>
      </w:r>
      <w:r>
        <w:rPr>
          <w:rFonts w:ascii="Times New Roman"/>
          <w:b w:val="false"/>
          <w:i w:val="false"/>
          <w:color w:val="000000"/>
          <w:sz w:val="28"/>
        </w:rPr>
        <w:t>
</w:t>
      </w:r>
      <w:r>
        <w:rPr>
          <w:rFonts w:ascii="Times New Roman"/>
          <w:b w:val="false"/>
          <w:i w:val="false"/>
          <w:color w:val="000000"/>
          <w:sz w:val="28"/>
        </w:rPr>
        <w:t xml:space="preserve">
      12. Егер комиссия мүшелерiнiң бipeуi қабылданған шешiмге келiспеген және зерттеу актiсiне қол қоймаған жағдайда, ол комиссияға өзiнiң бас тарту себептерiн жазбаша нысанда ұсынады, олар зерттеу актiсiне қоса берiледi. </w:t>
      </w:r>
      <w:r>
        <w:br/>
      </w:r>
      <w:r>
        <w:rPr>
          <w:rFonts w:ascii="Times New Roman"/>
          <w:b w:val="false"/>
          <w:i w:val="false"/>
          <w:color w:val="000000"/>
          <w:sz w:val="28"/>
        </w:rPr>
        <w:t>
      Бұл ретте хатшы зерттеу актiсiнде зерттеу актiсiне қол қоюдан бас тарту туралы белгi қояды.</w:t>
      </w:r>
      <w:r>
        <w:br/>
      </w:r>
      <w:r>
        <w:rPr>
          <w:rFonts w:ascii="Times New Roman"/>
          <w:b w:val="false"/>
          <w:i w:val="false"/>
          <w:color w:val="000000"/>
          <w:sz w:val="28"/>
        </w:rPr>
        <w:t>
</w:t>
      </w:r>
      <w:r>
        <w:rPr>
          <w:rFonts w:ascii="Times New Roman"/>
          <w:b w:val="false"/>
          <w:i w:val="false"/>
          <w:color w:val="000000"/>
          <w:sz w:val="28"/>
        </w:rPr>
        <w:t>
      12-1. Комиссия мүшелерінің үштен екі бөлігінің қолдары болған кезде зерттеу актісі қабылданған болып есептеледі.</w:t>
      </w:r>
      <w:r>
        <w:br/>
      </w:r>
      <w:r>
        <w:rPr>
          <w:rFonts w:ascii="Times New Roman"/>
          <w:b w:val="false"/>
          <w:i w:val="false"/>
          <w:color w:val="000000"/>
          <w:sz w:val="28"/>
        </w:rPr>
        <w:t>
</w:t>
      </w:r>
      <w:r>
        <w:rPr>
          <w:rFonts w:ascii="Times New Roman"/>
          <w:b w:val="false"/>
          <w:i w:val="false"/>
          <w:color w:val="ff0000"/>
          <w:sz w:val="28"/>
        </w:rPr>
        <w:t xml:space="preserve">      Ескерту. Ереже 12-1-тармақпен толықтырылды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Сақтандырушы немесе өзара сақтандыру қоғамы зерттеу актiсiн сақтандыру төлемiнiң мөлшерiн есептеу кезiнде қолданады.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20 қазандағы </w:t>
      </w:r>
      <w:r>
        <w:br/>
      </w:r>
      <w:r>
        <w:rPr>
          <w:rFonts w:ascii="Times New Roman"/>
          <w:b w:val="false"/>
          <w:i w:val="false"/>
          <w:color w:val="000000"/>
          <w:sz w:val="28"/>
        </w:rPr>
        <w:t xml:space="preserve">
N 1010 қаулысымен </w:t>
      </w:r>
      <w:r>
        <w:br/>
      </w:r>
      <w:r>
        <w:rPr>
          <w:rFonts w:ascii="Times New Roman"/>
          <w:b w:val="false"/>
          <w:i w:val="false"/>
          <w:color w:val="000000"/>
          <w:sz w:val="28"/>
        </w:rPr>
        <w:t xml:space="preserve">
бекiтiлген     </w:t>
      </w:r>
    </w:p>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 xml:space="preserve">              Қолайсыз табиғат құбылысы фактісі </w:t>
      </w:r>
      <w:r>
        <w:br/>
      </w:r>
      <w:r>
        <w:rPr>
          <w:rFonts w:ascii="Times New Roman"/>
          <w:b w:val="false"/>
          <w:i w:val="false"/>
          <w:color w:val="000000"/>
          <w:sz w:val="28"/>
        </w:rPr>
        <w:t>
</w:t>
      </w:r>
      <w:r>
        <w:rPr>
          <w:rFonts w:ascii="Times New Roman"/>
          <w:b/>
          <w:i w:val="false"/>
          <w:color w:val="000000"/>
          <w:sz w:val="28"/>
        </w:rPr>
        <w:t>              бойынша зерттеу актісінің нысаны</w:t>
      </w:r>
    </w:p>
    <w:bookmarkEnd w:id="5"/>
    <w:p>
      <w:pPr>
        <w:spacing w:after="0"/>
        <w:ind w:left="0"/>
        <w:jc w:val="both"/>
      </w:pPr>
      <w:r>
        <w:rPr>
          <w:rFonts w:ascii="Times New Roman"/>
          <w:b w:val="false"/>
          <w:i w:val="false"/>
          <w:color w:val="ff0000"/>
          <w:sz w:val="28"/>
        </w:rPr>
        <w:t xml:space="preserve">      Ескерту. Нысанға өзгерту енгізілді - ҚР Үкіметінің 2010.05.17 </w:t>
      </w:r>
      <w:r>
        <w:rPr>
          <w:rFonts w:ascii="Times New Roman"/>
          <w:b w:val="false"/>
          <w:i w:val="false"/>
          <w:color w:val="ff0000"/>
          <w:sz w:val="28"/>
        </w:rPr>
        <w:t>№ 425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200__жылғы "__"_________» </w:t>
      </w:r>
    </w:p>
    <w:p>
      <w:pPr>
        <w:spacing w:after="0"/>
        <w:ind w:left="0"/>
        <w:jc w:val="both"/>
      </w:pPr>
      <w:r>
        <w:rPr>
          <w:rFonts w:ascii="Times New Roman"/>
          <w:b w:val="false"/>
          <w:i w:val="false"/>
          <w:color w:val="000000"/>
          <w:sz w:val="28"/>
        </w:rPr>
        <w:t xml:space="preserve">____________________ облысы </w:t>
      </w:r>
      <w:r>
        <w:br/>
      </w:r>
      <w:r>
        <w:rPr>
          <w:rFonts w:ascii="Times New Roman"/>
          <w:b w:val="false"/>
          <w:i w:val="false"/>
          <w:color w:val="000000"/>
          <w:sz w:val="28"/>
        </w:rPr>
        <w:t xml:space="preserve">
____________________ ауданы </w:t>
      </w:r>
      <w:r>
        <w:br/>
      </w:r>
      <w:r>
        <w:rPr>
          <w:rFonts w:ascii="Times New Roman"/>
          <w:b w:val="false"/>
          <w:i w:val="false"/>
          <w:color w:val="000000"/>
          <w:sz w:val="28"/>
        </w:rPr>
        <w:t xml:space="preserve">
_______________      ауылы (елді мекен) </w:t>
      </w:r>
    </w:p>
    <w:p>
      <w:pPr>
        <w:spacing w:after="0"/>
        <w:ind w:left="0"/>
        <w:jc w:val="both"/>
      </w:pPr>
      <w:r>
        <w:rPr>
          <w:rFonts w:ascii="Times New Roman"/>
          <w:b w:val="false"/>
          <w:i w:val="false"/>
          <w:color w:val="000000"/>
          <w:sz w:val="28"/>
        </w:rPr>
        <w:t xml:space="preserve">(Жеке тұлғаның Т.А.Ә. немесе заңды тұлғаның толық атауы) өтініші </w:t>
      </w:r>
      <w:r>
        <w:br/>
      </w:r>
      <w:r>
        <w:rPr>
          <w:rFonts w:ascii="Times New Roman"/>
          <w:b w:val="false"/>
          <w:i w:val="false"/>
          <w:color w:val="000000"/>
          <w:sz w:val="28"/>
        </w:rPr>
        <w:t xml:space="preserve">
бойынша құрылған және ___________ ауданы (облыстық маңызы бар қала) </w:t>
      </w:r>
      <w:r>
        <w:br/>
      </w:r>
      <w:r>
        <w:rPr>
          <w:rFonts w:ascii="Times New Roman"/>
          <w:b w:val="false"/>
          <w:i w:val="false"/>
          <w:color w:val="000000"/>
          <w:sz w:val="28"/>
        </w:rPr>
        <w:t xml:space="preserve">
әкімдігінің 200___ жылғы»"__"________N__ қаулысының негізінде жұмыс </w:t>
      </w:r>
      <w:r>
        <w:br/>
      </w:r>
      <w:r>
        <w:rPr>
          <w:rFonts w:ascii="Times New Roman"/>
          <w:b w:val="false"/>
          <w:i w:val="false"/>
          <w:color w:val="000000"/>
          <w:sz w:val="28"/>
        </w:rPr>
        <w:t xml:space="preserve">
істейтін мынадай құрамдағы комиссия: </w:t>
      </w:r>
    </w:p>
    <w:p>
      <w:pPr>
        <w:spacing w:after="0"/>
        <w:ind w:left="0"/>
        <w:jc w:val="both"/>
      </w:pPr>
      <w:r>
        <w:rPr>
          <w:rFonts w:ascii="Times New Roman"/>
          <w:b w:val="false"/>
          <w:i w:val="false"/>
          <w:color w:val="000000"/>
          <w:sz w:val="28"/>
        </w:rPr>
        <w:t xml:space="preserve">      1. Комиссияның төрағасы: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(ауданның (облыстық маңызы бар қаланың) жергілікті атқарушы орган </w:t>
      </w:r>
      <w:r>
        <w:br/>
      </w:r>
      <w:r>
        <w:rPr>
          <w:rFonts w:ascii="Times New Roman"/>
          <w:b w:val="false"/>
          <w:i w:val="false"/>
          <w:color w:val="000000"/>
          <w:sz w:val="28"/>
        </w:rPr>
        <w:t xml:space="preserve">
өкілінің Т.А.Ә.) </w:t>
      </w:r>
    </w:p>
    <w:p>
      <w:pPr>
        <w:spacing w:after="0"/>
        <w:ind w:left="0"/>
        <w:jc w:val="both"/>
      </w:pPr>
      <w:r>
        <w:rPr>
          <w:rFonts w:ascii="Times New Roman"/>
          <w:b w:val="false"/>
          <w:i w:val="false"/>
          <w:color w:val="000000"/>
          <w:sz w:val="28"/>
        </w:rPr>
        <w:t xml:space="preserve">      2. Комиссияның хатшысы: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(өсімдік шаруашылығы саласындағы уәкілетті орган өкілінің аты-жөні)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xml:space="preserve">
                        (агент өкілінің Т.А.Ә.) </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xml:space="preserve">
   (сақтандырушы немесе өзара сақтандыру қоғамы өкілінің Т.А.Ә.) </w:t>
      </w:r>
      <w:r>
        <w:br/>
      </w:r>
      <w:r>
        <w:rPr>
          <w:rFonts w:ascii="Times New Roman"/>
          <w:b w:val="false"/>
          <w:i w:val="false"/>
          <w:color w:val="000000"/>
          <w:sz w:val="28"/>
        </w:rPr>
        <w:t>
4. _________________________________________________________________</w:t>
      </w:r>
      <w:r>
        <w:br/>
      </w:r>
      <w:r>
        <w:rPr>
          <w:rFonts w:ascii="Times New Roman"/>
          <w:b w:val="false"/>
          <w:i w:val="false"/>
          <w:color w:val="000000"/>
          <w:sz w:val="28"/>
        </w:rPr>
        <w:t xml:space="preserve">
                      (сақтанушы өкілінің Т.А.Ә.) </w:t>
      </w:r>
    </w:p>
    <w:p>
      <w:pPr>
        <w:spacing w:after="0"/>
        <w:ind w:left="0"/>
        <w:jc w:val="both"/>
      </w:pPr>
      <w:r>
        <w:rPr>
          <w:rFonts w:ascii="Times New Roman"/>
          <w:b w:val="false"/>
          <w:i w:val="false"/>
          <w:color w:val="000000"/>
          <w:sz w:val="28"/>
        </w:rPr>
        <w:t xml:space="preserve">______________________________ ___________ облысы __________________ </w:t>
      </w:r>
    </w:p>
    <w:p>
      <w:pPr>
        <w:spacing w:after="0"/>
        <w:ind w:left="0"/>
        <w:jc w:val="both"/>
      </w:pPr>
      <w:r>
        <w:rPr>
          <w:rFonts w:ascii="Times New Roman"/>
          <w:b w:val="false"/>
          <w:i w:val="false"/>
          <w:color w:val="000000"/>
          <w:sz w:val="28"/>
        </w:rPr>
        <w:t xml:space="preserve">ауданы __________ ауылдық округінде орналасқан_____________________ </w:t>
      </w:r>
      <w:r>
        <w:br/>
      </w:r>
      <w:r>
        <w:rPr>
          <w:rFonts w:ascii="Times New Roman"/>
          <w:b w:val="false"/>
          <w:i w:val="false"/>
          <w:color w:val="000000"/>
          <w:sz w:val="28"/>
        </w:rPr>
        <w:t xml:space="preserve">
                                               (сақтанушының Т.А.Ә.) </w:t>
      </w:r>
      <w:r>
        <w:br/>
      </w:r>
      <w:r>
        <w:rPr>
          <w:rFonts w:ascii="Times New Roman"/>
          <w:b w:val="false"/>
          <w:i w:val="false"/>
          <w:color w:val="000000"/>
          <w:sz w:val="28"/>
        </w:rPr>
        <w:t xml:space="preserve">
егістік алқапты (өсімдік шаруашылығы өнімінің түрін көрсету) </w:t>
      </w:r>
      <w:r>
        <w:br/>
      </w:r>
      <w:r>
        <w:rPr>
          <w:rFonts w:ascii="Times New Roman"/>
          <w:b w:val="false"/>
          <w:i w:val="false"/>
          <w:color w:val="000000"/>
          <w:sz w:val="28"/>
        </w:rPr>
        <w:t xml:space="preserve">
зерттеуді жүргізді және мынаны анықтады: </w:t>
      </w:r>
      <w:r>
        <w:br/>
      </w:r>
      <w:r>
        <w:rPr>
          <w:rFonts w:ascii="Times New Roman"/>
          <w:b w:val="false"/>
          <w:i w:val="false"/>
          <w:color w:val="000000"/>
          <w:sz w:val="28"/>
        </w:rPr>
        <w:t xml:space="preserve">
Өсімдік шаруашылығындағы 200__жылдың "__"_________N_______ міндетті </w:t>
      </w:r>
      <w:r>
        <w:br/>
      </w:r>
      <w:r>
        <w:rPr>
          <w:rFonts w:ascii="Times New Roman"/>
          <w:b w:val="false"/>
          <w:i w:val="false"/>
          <w:color w:val="000000"/>
          <w:sz w:val="28"/>
        </w:rPr>
        <w:t xml:space="preserve">
сақтандыру шарты бойынша сақтандырылған егістік алқап ___________ га </w:t>
      </w:r>
      <w:r>
        <w:br/>
      </w:r>
      <w:r>
        <w:rPr>
          <w:rFonts w:ascii="Times New Roman"/>
          <w:b w:val="false"/>
          <w:i w:val="false"/>
          <w:color w:val="000000"/>
          <w:sz w:val="28"/>
        </w:rPr>
        <w:t xml:space="preserve">
құрайды ___________________________________ </w:t>
      </w:r>
      <w:r>
        <w:br/>
      </w:r>
      <w:r>
        <w:rPr>
          <w:rFonts w:ascii="Times New Roman"/>
          <w:b w:val="false"/>
          <w:i w:val="false"/>
          <w:color w:val="000000"/>
          <w:sz w:val="28"/>
        </w:rPr>
        <w:t xml:space="preserve">
        (өсімдік шаруашылығы өнімінің түрі) </w:t>
      </w:r>
      <w:r>
        <w:br/>
      </w:r>
      <w:r>
        <w:rPr>
          <w:rFonts w:ascii="Times New Roman"/>
          <w:b w:val="false"/>
          <w:i w:val="false"/>
          <w:color w:val="000000"/>
          <w:sz w:val="28"/>
        </w:rPr>
        <w:t xml:space="preserve">
1 га. ___________ теңге нормативі бойынша сақтандырылды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473"/>
        <w:gridCol w:w="1733"/>
        <w:gridCol w:w="2073"/>
        <w:gridCol w:w="2273"/>
        <w:gridCol w:w="32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 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сақтандырылған алқап, 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шаруашылығындағы міндетті сақтандыру шартының N және жасалған күні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Қолайсыз табиғат құбылысының әсеріне ұшыраған алқаптардың көлемі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Егістердің толық немесе ішінара жойылуын айқындай отырып, қолайсыз табиғат құбылысының әсеріне ұшыраған егістік алқаптардың жай-күйін сипаттау (өсімдік шаруашылығы саласындағы уәкілетті мемлекеттік орган бекіткен егістіктің жойылуын айқындау әдістемесіне сәйкес)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Тұжырымдар: </w:t>
      </w:r>
    </w:p>
    <w:p>
      <w:pPr>
        <w:spacing w:after="0"/>
        <w:ind w:left="0"/>
        <w:jc w:val="both"/>
      </w:pPr>
      <w:r>
        <w:rPr>
          <w:rFonts w:ascii="Times New Roman"/>
          <w:b w:val="false"/>
          <w:i w:val="false"/>
          <w:color w:val="000000"/>
          <w:sz w:val="28"/>
        </w:rPr>
        <w:t xml:space="preserve">      Комиссия мүшелерінің қолтаңбалары: </w:t>
      </w:r>
    </w:p>
    <w:p>
      <w:pPr>
        <w:spacing w:after="0"/>
        <w:ind w:left="0"/>
        <w:jc w:val="both"/>
      </w:pPr>
      <w:r>
        <w:rPr>
          <w:rFonts w:ascii="Times New Roman"/>
          <w:b w:val="false"/>
          <w:i w:val="false"/>
          <w:color w:val="000000"/>
          <w:sz w:val="28"/>
        </w:rPr>
        <w:t xml:space="preserve">      1. _______________________________ </w:t>
      </w:r>
      <w:r>
        <w:br/>
      </w:r>
      <w:r>
        <w:rPr>
          <w:rFonts w:ascii="Times New Roman"/>
          <w:b w:val="false"/>
          <w:i w:val="false"/>
          <w:color w:val="000000"/>
          <w:sz w:val="28"/>
        </w:rPr>
        <w:t xml:space="preserve">
      2. _______________________________ </w:t>
      </w:r>
      <w:r>
        <w:br/>
      </w:r>
      <w:r>
        <w:rPr>
          <w:rFonts w:ascii="Times New Roman"/>
          <w:b w:val="false"/>
          <w:i w:val="false"/>
          <w:color w:val="000000"/>
          <w:sz w:val="28"/>
        </w:rPr>
        <w:t xml:space="preserve">
      3. _______________________________ </w:t>
      </w:r>
      <w:r>
        <w:br/>
      </w:r>
      <w:r>
        <w:rPr>
          <w:rFonts w:ascii="Times New Roman"/>
          <w:b w:val="false"/>
          <w:i w:val="false"/>
          <w:color w:val="000000"/>
          <w:sz w:val="28"/>
        </w:rPr>
        <w:t xml:space="preserve">
      4. _______________________________ </w:t>
      </w:r>
      <w:r>
        <w:br/>
      </w:r>
      <w:r>
        <w:rPr>
          <w:rFonts w:ascii="Times New Roman"/>
          <w:b w:val="false"/>
          <w:i w:val="false"/>
          <w:color w:val="000000"/>
          <w:sz w:val="28"/>
        </w:rPr>
        <w:t xml:space="preserve">
      5. _______________________________ </w:t>
      </w:r>
      <w:r>
        <w:br/>
      </w:r>
      <w:r>
        <w:rPr>
          <w:rFonts w:ascii="Times New Roman"/>
          <w:b w:val="false"/>
          <w:i w:val="false"/>
          <w:color w:val="000000"/>
          <w:sz w:val="28"/>
        </w:rPr>
        <w:t xml:space="preserve">
      6. Комиссия хатшысы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