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9c767" w14:textId="9d9c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шаруашылығындағы міндетті сақтандыруды қолдау үшін бөлінетін ақшаны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29 қарашадағы N 1133 Қаулысы. Күші жойылды - Қазақстан Республикасы Үкіметінің 2015 жылғы 29 желтоқсандағы № 1108 қаулысымен</w:t>
      </w:r>
    </w:p>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м.а. 2015 жылғы 24 шілдедегі № 9-2/695</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11.11.2013 </w:t>
      </w:r>
      <w:r>
        <w:rPr>
          <w:rFonts w:ascii="Times New Roman"/>
          <w:b w:val="false"/>
          <w:i w:val="false"/>
          <w:color w:val="ff0000"/>
          <w:sz w:val="28"/>
        </w:rPr>
        <w:t>№ 1195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"Өсімдік шаруашылығындағы міндетті сақтандыру туралы" Қазақстан Республикасының 2004 жылғы 10 наурыздағы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Өсімдік шаруашылығындағы міндетті сақтандыруды қолдау үшін бөлінетін ақшаны пайдалану ережесі бекітілсін.</w:t>
      </w:r>
      <w:r>
        <w:br/>
      </w:r>
      <w:r>
        <w:rPr>
          <w:rFonts w:ascii="Times New Roman"/>
          <w:b w:val="false"/>
          <w:i w:val="false"/>
          <w:color w:val="000000"/>
          <w:sz w:val="28"/>
        </w:rPr>
        <w:t>
</w:t>
      </w:r>
      <w:r>
        <w:rPr>
          <w:rFonts w:ascii="Times New Roman"/>
          <w:b w:val="false"/>
          <w:i w:val="false"/>
          <w:color w:val="000000"/>
          <w:sz w:val="28"/>
        </w:rPr>
        <w:t>
      2. Агенттің 2012 жылға арналған қызметіне ақы төлеу 64520000 (алпыс төрт миллион бес жүз жиырма мың) теңге мөлшерінде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2012.08.16 </w:t>
      </w:r>
      <w:r>
        <w:rPr>
          <w:rFonts w:ascii="Times New Roman"/>
          <w:b w:val="false"/>
          <w:i w:val="false"/>
          <w:color w:val="000000"/>
          <w:sz w:val="28"/>
        </w:rPr>
        <w:t>№ 1054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өсімдік шаруашылығы саласындағы уәкілетті мемлекеттік орган мен агент арасында жасалған шартқа сәйкес оны жасасқаннан кейін күнтізбелік 15 күн ішінде агроөнеркәсіптік кешенді дамытуды мемлекеттік қолдау үшін «2012 – 2014 жылдарға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қаражат есебінен агент қызметіне ақы төлеуді жүзеге асырсын.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2012.08.16 </w:t>
      </w:r>
      <w:r>
        <w:rPr>
          <w:rFonts w:ascii="Times New Roman"/>
          <w:b w:val="false"/>
          <w:i w:val="false"/>
          <w:color w:val="000000"/>
          <w:sz w:val="28"/>
        </w:rPr>
        <w:t>№ 1054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2010.05.17 </w:t>
      </w:r>
      <w:r>
        <w:rPr>
          <w:rFonts w:ascii="Times New Roman"/>
          <w:b w:val="false"/>
          <w:i w:val="false"/>
          <w:color w:val="000000"/>
          <w:sz w:val="28"/>
        </w:rPr>
        <w:t>№ 425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5. "Арнайы шоттағы ақшаны пайдалану және уақытша бос қаражатты </w:t>
      </w:r>
      <w:r>
        <w:br/>
      </w:r>
      <w:r>
        <w:rPr>
          <w:rFonts w:ascii="Times New Roman"/>
          <w:b w:val="false"/>
          <w:i w:val="false"/>
          <w:color w:val="000000"/>
          <w:sz w:val="28"/>
        </w:rPr>
        <w:t>
орналастыру ережесін бекіту туралы" Қазақстан Республикасы Үкіметінің 2004 жылғы 17 қыркүйектегі N 973 </w:t>
      </w:r>
      <w:r>
        <w:rPr>
          <w:rFonts w:ascii="Times New Roman"/>
          <w:b w:val="false"/>
          <w:i w:val="false"/>
          <w:color w:val="000000"/>
          <w:sz w:val="28"/>
        </w:rPr>
        <w:t>қаулысының</w:t>
      </w:r>
      <w:r>
        <w:rPr>
          <w:rFonts w:ascii="Times New Roman"/>
          <w:b w:val="false"/>
          <w:i w:val="false"/>
          <w:color w:val="ff0000"/>
          <w:sz w:val="28"/>
        </w:rPr>
        <w:t> </w:t>
      </w:r>
      <w:r>
        <w:rPr>
          <w:rFonts w:ascii="Times New Roman"/>
          <w:b w:val="false"/>
          <w:i w:val="false"/>
          <w:color w:val="000000"/>
          <w:sz w:val="28"/>
        </w:rPr>
        <w:t>(Қазақстан Республикасының ПҮКЖ-ы, 2004 ж., N 35, 463-құжат)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6. Осы қаулы алғаш рет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29 қарашадағы </w:t>
      </w:r>
      <w:r>
        <w:br/>
      </w:r>
      <w:r>
        <w:rPr>
          <w:rFonts w:ascii="Times New Roman"/>
          <w:b w:val="false"/>
          <w:i w:val="false"/>
          <w:color w:val="000000"/>
          <w:sz w:val="28"/>
        </w:rPr>
        <w:t xml:space="preserve">
                                                N 1133 қаулысымен </w:t>
      </w:r>
      <w:r>
        <w:br/>
      </w:r>
      <w:r>
        <w:rPr>
          <w:rFonts w:ascii="Times New Roman"/>
          <w:b w:val="false"/>
          <w:i w:val="false"/>
          <w:color w:val="000000"/>
          <w:sz w:val="28"/>
        </w:rPr>
        <w:t xml:space="preserve">
                                                  бекітілген </w:t>
      </w:r>
    </w:p>
    <w:bookmarkStart w:name="z9" w:id="1"/>
    <w:p>
      <w:pPr>
        <w:spacing w:after="0"/>
        <w:ind w:left="0"/>
        <w:jc w:val="left"/>
      </w:pPr>
      <w:r>
        <w:rPr>
          <w:rFonts w:ascii="Times New Roman"/>
          <w:b/>
          <w:i w:val="false"/>
          <w:color w:val="000000"/>
        </w:rPr>
        <w:t xml:space="preserve"> 
Өсімдік шаруашылығындағы міндетті сақтандыруды қолдау үшін бөлінетін ақшаны пайдалану ережесі</w:t>
      </w:r>
    </w:p>
    <w:bookmarkEnd w:id="1"/>
    <w:p>
      <w:pPr>
        <w:spacing w:after="0"/>
        <w:ind w:left="0"/>
        <w:jc w:val="both"/>
      </w:pPr>
      <w:r>
        <w:rPr>
          <w:rFonts w:ascii="Times New Roman"/>
          <w:b w:val="false"/>
          <w:i w:val="false"/>
          <w:color w:val="ff0000"/>
          <w:sz w:val="28"/>
        </w:rPr>
        <w:t xml:space="preserve">      Ескерту. Бүкіл мәтіндегі «сақтандырушыға», «сақтандырушының», «сақтандырушы», «сақтандырушылармен», «сақтандырушымен» деген сөздерден кейін тиісінше «немесе өзара сақтандыру қоғамына», «немесе өзара сақтандыру қоғамының», «немесе өзара сақтандыру қоғамы», «немесе өзара сақтандыру қоғамдарымен», «немесе өзара сақтандыру қоғамымен» деген сөздермен толықтырылды - ҚР Үкіметінің 2010.10.08 </w:t>
      </w:r>
      <w:r>
        <w:rPr>
          <w:rFonts w:ascii="Times New Roman"/>
          <w:b w:val="false"/>
          <w:i w:val="false"/>
          <w:color w:val="ff0000"/>
          <w:sz w:val="28"/>
        </w:rPr>
        <w:t>№ 1042</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1. Жалпы ережелер </w:t>
      </w:r>
    </w:p>
    <w:bookmarkStart w:name="z10" w:id="2"/>
    <w:p>
      <w:pPr>
        <w:spacing w:after="0"/>
        <w:ind w:left="0"/>
        <w:jc w:val="both"/>
      </w:pPr>
      <w:r>
        <w:rPr>
          <w:rFonts w:ascii="Times New Roman"/>
          <w:b w:val="false"/>
          <w:i w:val="false"/>
          <w:color w:val="000000"/>
          <w:sz w:val="28"/>
        </w:rPr>
        <w:t>
      1. Осы Ереже "Өсімдік шаруашылығындағы міндетті сақтандыру туралы" Қазақстан Республикасының 2004 жылғы 10 наурыздағы Заңына сәйкес өсімдік шаруашылығындағы міндетті сақтандыруды қолдау үшін бөлінетін ақшаны пайдалану тәртібін реттейді.</w:t>
      </w:r>
      <w:r>
        <w:br/>
      </w:r>
      <w:r>
        <w:rPr>
          <w:rFonts w:ascii="Times New Roman"/>
          <w:b w:val="false"/>
          <w:i w:val="false"/>
          <w:color w:val="000000"/>
          <w:sz w:val="28"/>
        </w:rPr>
        <w:t>
</w:t>
      </w:r>
      <w:r>
        <w:rPr>
          <w:rFonts w:ascii="Times New Roman"/>
          <w:b w:val="false"/>
          <w:i w:val="false"/>
          <w:color w:val="000000"/>
          <w:sz w:val="28"/>
        </w:rPr>
        <w:t xml:space="preserve">
      2. Өсімдік шаруашылығындағы міндетті сақтандыруды қолдау үшін бөлінетін бюджет қаражаты және уақытша бос ақшаны Қазақстан Республикасы Ұлттық Банкіндегі (бұдан әрі - Ұлттық Банк) депозиттерге және мемлекеттік бағалы қағаздарға орналастырудан түскен кірістер есептелетін Ұлттық Банктегі шоттағы ақша мынадай мақсаттарда пайдаланылады: </w:t>
      </w:r>
      <w:r>
        <w:br/>
      </w:r>
      <w:r>
        <w:rPr>
          <w:rFonts w:ascii="Times New Roman"/>
          <w:b w:val="false"/>
          <w:i w:val="false"/>
          <w:color w:val="000000"/>
          <w:sz w:val="28"/>
        </w:rPr>
        <w:t xml:space="preserve">
      1) қолайсыз табиғат құбылыстарының нәтижесінде туындаған сақтандыру жағдайлары бойынша сақтандырушыға немесе өзара сақтандыру қоғамына сақтандыру төлемдерінің елу пайызын өтеуге; </w:t>
      </w:r>
      <w:r>
        <w:br/>
      </w:r>
      <w:r>
        <w:rPr>
          <w:rFonts w:ascii="Times New Roman"/>
          <w:b w:val="false"/>
          <w:i w:val="false"/>
          <w:color w:val="000000"/>
          <w:sz w:val="28"/>
        </w:rPr>
        <w:t>
      2) уақытша бос қаражатты Ұлттық Банктегі депозиттерге және мемлекеттік бағалы қағаздарға орналастыруға.</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Үкіметінің 2010.10.08 </w:t>
      </w:r>
      <w:r>
        <w:rPr>
          <w:rFonts w:ascii="Times New Roman"/>
          <w:b w:val="false"/>
          <w:i w:val="false"/>
          <w:color w:val="000000"/>
          <w:sz w:val="28"/>
        </w:rPr>
        <w:t>№ 1042</w:t>
      </w:r>
      <w:r>
        <w:rPr>
          <w:rFonts w:ascii="Times New Roman"/>
          <w:b w:val="false"/>
          <w:i w:val="false"/>
          <w:color w:val="ff0000"/>
          <w:sz w:val="28"/>
        </w:rPr>
        <w:t xml:space="preserve"> Қаулысымен.</w:t>
      </w:r>
    </w:p>
    <w:bookmarkEnd w:id="2"/>
    <w:bookmarkStart w:name="z12" w:id="3"/>
    <w:p>
      <w:pPr>
        <w:spacing w:after="0"/>
        <w:ind w:left="0"/>
        <w:jc w:val="left"/>
      </w:pPr>
      <w:r>
        <w:rPr>
          <w:rFonts w:ascii="Times New Roman"/>
          <w:b/>
          <w:i w:val="false"/>
          <w:color w:val="000000"/>
        </w:rPr>
        <w:t xml:space="preserve"> 
2. Ағымдағы шоттан ақшаны пайдалану тәртібі </w:t>
      </w:r>
    </w:p>
    <w:bookmarkEnd w:id="3"/>
    <w:bookmarkStart w:name="z13" w:id="4"/>
    <w:p>
      <w:pPr>
        <w:spacing w:after="0"/>
        <w:ind w:left="0"/>
        <w:jc w:val="both"/>
      </w:pPr>
      <w:r>
        <w:rPr>
          <w:rFonts w:ascii="Times New Roman"/>
          <w:b w:val="false"/>
          <w:i w:val="false"/>
          <w:color w:val="000000"/>
          <w:sz w:val="28"/>
        </w:rPr>
        <w:t xml:space="preserve">      3. Агент ағымдағы шоттан сақтандырушының немесе өзара сақтандыру қоғамы банктік шотына сақтандыру төлемдерінің бір бөлігін өтеу сомасын аудару үшін Ұлттық Банкке өтемді төлеуге арналған төлем тапсырмасын береді.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2007.06.30 N </w:t>
      </w:r>
      <w:r>
        <w:rPr>
          <w:rFonts w:ascii="Times New Roman"/>
          <w:b w:val="false"/>
          <w:i w:val="false"/>
          <w:color w:val="000000"/>
          <w:sz w:val="28"/>
        </w:rPr>
        <w:t>554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Сақтандырушы немесе өзара сақтандыру қоғамы ағымдағы шоттан ақшаны алғаннан кейін 5 жұмыс күні ішінде агенттің сақтандыру төлемінің бір бөлігін өтеу сомалары бойынша агентпен салыстырып тексеру актісін үш данада ресімдейді.</w:t>
      </w:r>
      <w:r>
        <w:br/>
      </w:r>
      <w:r>
        <w:rPr>
          <w:rFonts w:ascii="Times New Roman"/>
          <w:b w:val="false"/>
          <w:i w:val="false"/>
          <w:color w:val="000000"/>
          <w:sz w:val="28"/>
        </w:rPr>
        <w:t>
</w:t>
      </w:r>
      <w:r>
        <w:rPr>
          <w:rFonts w:ascii="Times New Roman"/>
          <w:b w:val="false"/>
          <w:i w:val="false"/>
          <w:color w:val="000000"/>
          <w:sz w:val="28"/>
        </w:rPr>
        <w:t xml:space="preserve">
      5. Тоқсан сайын есептіден кейінгі айдың 20-күнінен кешіктірмей агент өсімдік шаруашылығы саласындағы уәкілетті органға осы Ережеге 1 және 2-қосымшаларға сәйкес нысандар бойынша сақтандыру төлемдерінің бір бөлігіне жүргізілген өтемдер туралы мынадай құжаттарды ұсына отырып, есептер береді: </w:t>
      </w:r>
      <w:r>
        <w:br/>
      </w:r>
      <w:r>
        <w:rPr>
          <w:rFonts w:ascii="Times New Roman"/>
          <w:b w:val="false"/>
          <w:i w:val="false"/>
          <w:color w:val="000000"/>
          <w:sz w:val="28"/>
        </w:rPr>
        <w:t xml:space="preserve">
      сақтандырушылармен немесе өзара сақтандыру қоғамдарымен жасалған салыстырып тексеру актісі; </w:t>
      </w:r>
      <w:r>
        <w:br/>
      </w:r>
      <w:r>
        <w:rPr>
          <w:rFonts w:ascii="Times New Roman"/>
          <w:b w:val="false"/>
          <w:i w:val="false"/>
          <w:color w:val="000000"/>
          <w:sz w:val="28"/>
        </w:rPr>
        <w:t xml:space="preserve">
      жүргізілген өтем төлемдері туралы ағымдағы шоттан үзінді көшірме; </w:t>
      </w:r>
      <w:r>
        <w:br/>
      </w:r>
      <w:r>
        <w:rPr>
          <w:rFonts w:ascii="Times New Roman"/>
          <w:b w:val="false"/>
          <w:i w:val="false"/>
          <w:color w:val="000000"/>
          <w:sz w:val="28"/>
        </w:rPr>
        <w:t>
      өтемдерді төлеуге арналған төлем құжаттарының көшірмелері.</w:t>
      </w:r>
      <w:r>
        <w:br/>
      </w:r>
      <w:r>
        <w:rPr>
          <w:rFonts w:ascii="Times New Roman"/>
          <w:b w:val="false"/>
          <w:i w:val="false"/>
          <w:color w:val="000000"/>
          <w:sz w:val="28"/>
        </w:rPr>
        <w:t>
</w:t>
      </w:r>
      <w:r>
        <w:rPr>
          <w:rFonts w:ascii="Times New Roman"/>
          <w:b w:val="false"/>
          <w:i w:val="false"/>
          <w:color w:val="000000"/>
          <w:sz w:val="28"/>
        </w:rPr>
        <w:t>
      6. Сақтандырушы немесе өзара сақтандыру қоғамы агентке көрінеу жалған мәліметтер хабарлаған және (немесе) ұсынған жағдайда агент сақтандырушыға немесе өзара сақтандыру қоғамына жүргізілген сақтандыру төлемінің бір бөлігін өтеуден бас тартады.</w:t>
      </w:r>
      <w:r>
        <w:br/>
      </w:r>
      <w:r>
        <w:rPr>
          <w:rFonts w:ascii="Times New Roman"/>
          <w:b w:val="false"/>
          <w:i w:val="false"/>
          <w:color w:val="000000"/>
          <w:sz w:val="28"/>
        </w:rPr>
        <w:t>
</w:t>
      </w:r>
      <w:r>
        <w:rPr>
          <w:rFonts w:ascii="Times New Roman"/>
          <w:b w:val="false"/>
          <w:i w:val="false"/>
          <w:color w:val="000000"/>
          <w:sz w:val="28"/>
        </w:rPr>
        <w:t>
      7. Агент ағымдағы шоттан түсетін қаражаттың түсімдері және оларды пайдалану жөніндегі операцияларды бухгалтерлік есепке алуды жарғылық қызмет нәтижелерінен оқшау жүргізеді.</w:t>
      </w:r>
      <w:r>
        <w:br/>
      </w:r>
      <w:r>
        <w:rPr>
          <w:rFonts w:ascii="Times New Roman"/>
          <w:b w:val="false"/>
          <w:i w:val="false"/>
          <w:color w:val="000000"/>
          <w:sz w:val="28"/>
        </w:rPr>
        <w:t>
</w:t>
      </w:r>
      <w:r>
        <w:rPr>
          <w:rFonts w:ascii="Times New Roman"/>
          <w:b w:val="false"/>
          <w:i w:val="false"/>
          <w:color w:val="000000"/>
          <w:sz w:val="28"/>
        </w:rPr>
        <w:t>
      8. Қаржы жылының соңындағы ағымдағы шоттағы қаражат қалдықтары өсімдік шаруашылығы саласындағы уәкілетті мемлекеттік органға және тиісінше бюджетке қайтаруға жатпайды.</w:t>
      </w:r>
      <w:r>
        <w:br/>
      </w:r>
      <w:r>
        <w:rPr>
          <w:rFonts w:ascii="Times New Roman"/>
          <w:b w:val="false"/>
          <w:i w:val="false"/>
          <w:color w:val="000000"/>
          <w:sz w:val="28"/>
        </w:rPr>
        <w:t>
</w:t>
      </w:r>
      <w:r>
        <w:rPr>
          <w:rFonts w:ascii="Times New Roman"/>
          <w:b w:val="false"/>
          <w:i w:val="false"/>
          <w:color w:val="000000"/>
          <w:sz w:val="28"/>
        </w:rPr>
        <w:t>
      9. Агент өсімдік шаруашылығы саласындағы уәкілетті органмен келісім бойынша ағымдағы шоттан бос қаражатты:</w:t>
      </w:r>
      <w:r>
        <w:br/>
      </w:r>
      <w:r>
        <w:rPr>
          <w:rFonts w:ascii="Times New Roman"/>
          <w:b w:val="false"/>
          <w:i w:val="false"/>
          <w:color w:val="000000"/>
          <w:sz w:val="28"/>
        </w:rPr>
        <w:t>
      1) Ұлттық Банкпен салым операцияларын жүзеге асыру кезінде пайдаланылатын стандартты шарттар туралы бас келісім жасасу жолымен Ұлттық Банктегі депозиттік шоттарға;</w:t>
      </w:r>
      <w:r>
        <w:br/>
      </w:r>
      <w:r>
        <w:rPr>
          <w:rFonts w:ascii="Times New Roman"/>
          <w:b w:val="false"/>
          <w:i w:val="false"/>
          <w:color w:val="000000"/>
          <w:sz w:val="28"/>
        </w:rPr>
        <w:t>
      2) Қазақстан Республикасының бағалы қағаздар нарығы туралы заңнамасына сәйкес мемлекеттік бағалы қағаздарда орналастырады.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2010.10.08 </w:t>
      </w:r>
      <w:r>
        <w:rPr>
          <w:rFonts w:ascii="Times New Roman"/>
          <w:b w:val="false"/>
          <w:i w:val="false"/>
          <w:color w:val="000000"/>
          <w:sz w:val="28"/>
        </w:rPr>
        <w:t>№ 1042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 Уақытша бос қаражатты депозиттерге және мемлекеттік бағалы қағаздарға орналастырудан алынған кірістер ағымдағы шотқа есептеледі.</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ҚР Үкіметінің 2010.10.08 </w:t>
      </w:r>
      <w:r>
        <w:rPr>
          <w:rFonts w:ascii="Times New Roman"/>
          <w:b w:val="false"/>
          <w:i w:val="false"/>
          <w:color w:val="000000"/>
          <w:sz w:val="28"/>
        </w:rPr>
        <w:t>№ 1042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11. Агенттің қызметін бақылауды уәкілетті мемлекеттік органдар Қазақстан Республикасының заңнамасына сәйкес жүзеге асырады. </w:t>
      </w:r>
    </w:p>
    <w:bookmarkEnd w:id="4"/>
    <w:bookmarkStart w:name="z21" w:id="5"/>
    <w:p>
      <w:pPr>
        <w:spacing w:after="0"/>
        <w:ind w:left="0"/>
        <w:jc w:val="both"/>
      </w:pPr>
      <w:r>
        <w:rPr>
          <w:rFonts w:ascii="Times New Roman"/>
          <w:b w:val="false"/>
          <w:i w:val="false"/>
          <w:color w:val="000000"/>
          <w:sz w:val="28"/>
        </w:rPr>
        <w:t xml:space="preserve">
                                  Өсімдік шаруашылығындағы міндетті </w:t>
      </w:r>
      <w:r>
        <w:br/>
      </w:r>
      <w:r>
        <w:rPr>
          <w:rFonts w:ascii="Times New Roman"/>
          <w:b w:val="false"/>
          <w:i w:val="false"/>
          <w:color w:val="000000"/>
          <w:sz w:val="28"/>
        </w:rPr>
        <w:t xml:space="preserve">
                                 сақтандыруды қолдау үшін бөлінетін </w:t>
      </w:r>
      <w:r>
        <w:br/>
      </w:r>
      <w:r>
        <w:rPr>
          <w:rFonts w:ascii="Times New Roman"/>
          <w:b w:val="false"/>
          <w:i w:val="false"/>
          <w:color w:val="000000"/>
          <w:sz w:val="28"/>
        </w:rPr>
        <w:t xml:space="preserve">
                                     ақшаны пайдалану ережесіне </w:t>
      </w:r>
      <w:r>
        <w:br/>
      </w:r>
      <w:r>
        <w:rPr>
          <w:rFonts w:ascii="Times New Roman"/>
          <w:b w:val="false"/>
          <w:i w:val="false"/>
          <w:color w:val="000000"/>
          <w:sz w:val="28"/>
        </w:rPr>
        <w:t xml:space="preserve">
                                              1-қосымша </w:t>
      </w:r>
    </w:p>
    <w:bookmarkEnd w:id="5"/>
    <w:p>
      <w:pPr>
        <w:spacing w:after="0"/>
        <w:ind w:left="0"/>
        <w:jc w:val="left"/>
      </w:pPr>
      <w:r>
        <w:rPr>
          <w:rFonts w:ascii="Times New Roman"/>
          <w:b/>
          <w:i w:val="false"/>
          <w:color w:val="000000"/>
        </w:rPr>
        <w:t xml:space="preserve"> 20___ жылғы «___» ________ 20___ жылғы «___» _______</w:t>
      </w:r>
      <w:r>
        <w:br/>
      </w:r>
      <w:r>
        <w:rPr>
          <w:rFonts w:ascii="Times New Roman"/>
          <w:b/>
          <w:i w:val="false"/>
          <w:color w:val="000000"/>
        </w:rPr>
        <w:t>
дейінгі кезеңдегі агенттің ағымдағы шоты бойынша ақшаның</w:t>
      </w:r>
      <w:r>
        <w:br/>
      </w:r>
      <w:r>
        <w:rPr>
          <w:rFonts w:ascii="Times New Roman"/>
          <w:b/>
          <w:i w:val="false"/>
          <w:color w:val="000000"/>
        </w:rPr>
        <w:t>
қозғалысы туралы есеп</w:t>
      </w:r>
    </w:p>
    <w:p>
      <w:pPr>
        <w:spacing w:after="0"/>
        <w:ind w:left="0"/>
        <w:jc w:val="both"/>
      </w:pPr>
      <w:r>
        <w:rPr>
          <w:rFonts w:ascii="Times New Roman"/>
          <w:b w:val="false"/>
          <w:i w:val="false"/>
          <w:color w:val="ff0000"/>
          <w:sz w:val="28"/>
        </w:rPr>
        <w:t xml:space="preserve">      Ескерту. 1-қосымшаға өзгерту енгізілді - ҚР Үкіметінің 2010.10.08 </w:t>
      </w:r>
      <w:r>
        <w:rPr>
          <w:rFonts w:ascii="Times New Roman"/>
          <w:b w:val="false"/>
          <w:i w:val="false"/>
          <w:color w:val="ff0000"/>
          <w:sz w:val="28"/>
        </w:rPr>
        <w:t>№ 1042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333"/>
        <w:gridCol w:w="1073"/>
        <w:gridCol w:w="1113"/>
        <w:gridCol w:w="1153"/>
        <w:gridCol w:w="1213"/>
        <w:gridCol w:w="211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Тоқсандар бойынша сома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кезеңдегі ақша қозғалысының жиыны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Тоқсанның басындағы ақшаның қалдығы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түсетін  түсімдер, барлығы (3+4+4-1)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шаруашылығындағы міндетті сақтандыруды қолдау үшін бөлінген қаражат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Депозиттік шоттан түсетін сыйақы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бағалы қағаздарда орналастырудан сыйақы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барлығы (6+7+7-1)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төлемдерінің өтелуі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Депозитке орналастыру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бағалы қағаздарда орналастыру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соңындағы қаражаттың қалдығы (1+2-5)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Агенттің басшысы ______________________ </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Бас бухгалтер __________________________ </w:t>
      </w:r>
      <w:r>
        <w:br/>
      </w:r>
      <w:r>
        <w:rPr>
          <w:rFonts w:ascii="Times New Roman"/>
          <w:b w:val="false"/>
          <w:i w:val="false"/>
          <w:color w:val="000000"/>
          <w:sz w:val="28"/>
        </w:rPr>
        <w:t xml:space="preserve">
                        (қолы, Т.А.Ә.)            M.O. </w:t>
      </w:r>
    </w:p>
    <w:bookmarkStart w:name="z22" w:id="6"/>
    <w:p>
      <w:pPr>
        <w:spacing w:after="0"/>
        <w:ind w:left="0"/>
        <w:jc w:val="both"/>
      </w:pPr>
      <w:r>
        <w:rPr>
          <w:rFonts w:ascii="Times New Roman"/>
          <w:b w:val="false"/>
          <w:i w:val="false"/>
          <w:color w:val="000000"/>
          <w:sz w:val="28"/>
        </w:rPr>
        <w:t xml:space="preserve">
                                  Өсімдік шаруашылығындағы міндетті </w:t>
      </w:r>
      <w:r>
        <w:br/>
      </w:r>
      <w:r>
        <w:rPr>
          <w:rFonts w:ascii="Times New Roman"/>
          <w:b w:val="false"/>
          <w:i w:val="false"/>
          <w:color w:val="000000"/>
          <w:sz w:val="28"/>
        </w:rPr>
        <w:t xml:space="preserve">
                                 сақтандыруды қолдау үшін бөлінетін </w:t>
      </w:r>
      <w:r>
        <w:br/>
      </w:r>
      <w:r>
        <w:rPr>
          <w:rFonts w:ascii="Times New Roman"/>
          <w:b w:val="false"/>
          <w:i w:val="false"/>
          <w:color w:val="000000"/>
          <w:sz w:val="28"/>
        </w:rPr>
        <w:t xml:space="preserve">
                                      ақшаны пайдалану ережесіне </w:t>
      </w:r>
      <w:r>
        <w:br/>
      </w:r>
      <w:r>
        <w:rPr>
          <w:rFonts w:ascii="Times New Roman"/>
          <w:b w:val="false"/>
          <w:i w:val="false"/>
          <w:color w:val="000000"/>
          <w:sz w:val="28"/>
        </w:rPr>
        <w:t xml:space="preserve">
                                              2-қосымша </w:t>
      </w:r>
    </w:p>
    <w:bookmarkEnd w:id="6"/>
    <w:p>
      <w:pPr>
        <w:spacing w:after="0"/>
        <w:ind w:left="0"/>
        <w:jc w:val="left"/>
      </w:pPr>
      <w:r>
        <w:rPr>
          <w:rFonts w:ascii="Times New Roman"/>
          <w:b/>
          <w:i w:val="false"/>
          <w:color w:val="000000"/>
        </w:rPr>
        <w:t xml:space="preserve"> Өсімдік шаруашылғындағы міндетті сақтандыру туралы</w:t>
      </w:r>
      <w:r>
        <w:br/>
      </w:r>
      <w:r>
        <w:rPr>
          <w:rFonts w:ascii="Times New Roman"/>
          <w:b/>
          <w:i w:val="false"/>
          <w:color w:val="000000"/>
        </w:rPr>
        <w:t>
20___ жылғы «___» _____ жағдай бойынша есеп</w:t>
      </w:r>
    </w:p>
    <w:p>
      <w:pPr>
        <w:spacing w:after="0"/>
        <w:ind w:left="0"/>
        <w:jc w:val="both"/>
      </w:pPr>
      <w:r>
        <w:rPr>
          <w:rFonts w:ascii="Times New Roman"/>
          <w:b w:val="false"/>
          <w:i w:val="false"/>
          <w:color w:val="ff0000"/>
          <w:sz w:val="28"/>
        </w:rPr>
        <w:t xml:space="preserve">      Ескерту. 2-қосымшаға өзгерту енгізілді - ҚР Үкіметінің 2010.10.08 </w:t>
      </w:r>
      <w:r>
        <w:rPr>
          <w:rFonts w:ascii="Times New Roman"/>
          <w:b w:val="false"/>
          <w:i w:val="false"/>
          <w:color w:val="ff0000"/>
          <w:sz w:val="28"/>
        </w:rPr>
        <w:t>№ 1042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973"/>
        <w:gridCol w:w="1533"/>
        <w:gridCol w:w="1333"/>
        <w:gridCol w:w="2333"/>
        <w:gridCol w:w="2153"/>
        <w:gridCol w:w="23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компаниясының немесе өзара сақтандыру қоғамының атауы (облыс атауы)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шарттар саны (бірл.)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сақтандырылған алаң (га)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Сақтанушылармен жасалған шарттар бойынша жалпы сақтандыру сомасы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Сақтандырушыныңнемесе өзара сақтандыру қоғамының сақтанушыларға өндірген сақтандыру төлемінің сомасы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Агенттің сақтанушыға  немесе өзара сақтандыру қоғамына сақтандыру төлемінің бір бөлігін өтеу сомасы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bookmarkStart w:name="z1" w:id="7"/>
    <w:p>
      <w:pPr>
        <w:spacing w:after="0"/>
        <w:ind w:left="0"/>
        <w:jc w:val="both"/>
      </w:pPr>
      <w:r>
        <w:rPr>
          <w:rFonts w:ascii="Times New Roman"/>
          <w:b w:val="false"/>
          <w:i w:val="false"/>
          <w:color w:val="000000"/>
          <w:sz w:val="28"/>
        </w:rPr>
        <w:t xml:space="preserve">
Агенттің басшысы _________________ </w:t>
      </w:r>
      <w:r>
        <w:br/>
      </w:r>
      <w:r>
        <w:rPr>
          <w:rFonts w:ascii="Times New Roman"/>
          <w:b w:val="false"/>
          <w:i w:val="false"/>
          <w:color w:val="000000"/>
          <w:sz w:val="28"/>
        </w:rPr>
        <w:t xml:space="preserve">
                    (қолы, Т.А.Ә.) </w:t>
      </w:r>
    </w:p>
    <w:bookmarkEnd w:id="7"/>
    <w:p>
      <w:pPr>
        <w:spacing w:after="0"/>
        <w:ind w:left="0"/>
        <w:jc w:val="both"/>
      </w:pPr>
      <w:r>
        <w:rPr>
          <w:rFonts w:ascii="Times New Roman"/>
          <w:b w:val="false"/>
          <w:i w:val="false"/>
          <w:color w:val="000000"/>
          <w:sz w:val="28"/>
        </w:rPr>
        <w:t xml:space="preserve">Бас бухгалтер ______________________ </w:t>
      </w:r>
      <w:r>
        <w:br/>
      </w:r>
      <w:r>
        <w:rPr>
          <w:rFonts w:ascii="Times New Roman"/>
          <w:b w:val="false"/>
          <w:i w:val="false"/>
          <w:color w:val="000000"/>
          <w:sz w:val="28"/>
        </w:rPr>
        <w:t xml:space="preserve">
                      (қолы, Т.А.Ә.)            M.O.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