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f233" w14:textId="8f3f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Словакия Республикасының Үкіметі арасындағы Экономикалық және ғылыми-техникалық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қарашадағы N 1151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Словакия Республикасының Үкіметі арасындағы Экономикалық және ғылыми-техникалық ынтымақтастық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Денсаулық сақтау министрі Анатолий Григорьевич Дерновойға қағидаттық сипаты жоқ өзгерістер мен </w:t>
      </w:r>
      <w:r>
        <w:br/>
      </w:r>
      <w:r>
        <w:rPr>
          <w:rFonts w:ascii="Times New Roman"/>
          <w:b w:val="false"/>
          <w:i w:val="false"/>
          <w:color w:val="000000"/>
          <w:sz w:val="28"/>
        </w:rPr>
        <w:t xml:space="preserve">
толықтырулар енгізуге рұқсат бере отырып, Қазақстан Республикасының </w:t>
      </w:r>
      <w:r>
        <w:br/>
      </w:r>
      <w:r>
        <w:rPr>
          <w:rFonts w:ascii="Times New Roman"/>
          <w:b w:val="false"/>
          <w:i w:val="false"/>
          <w:color w:val="000000"/>
          <w:sz w:val="28"/>
        </w:rPr>
        <w:t xml:space="preserve">
Үкіметі атынан Қазақстан Республикасының Үкіметі мен Словакия </w:t>
      </w:r>
      <w:r>
        <w:br/>
      </w:r>
      <w:r>
        <w:rPr>
          <w:rFonts w:ascii="Times New Roman"/>
          <w:b w:val="false"/>
          <w:i w:val="false"/>
          <w:color w:val="000000"/>
          <w:sz w:val="28"/>
        </w:rPr>
        <w:t xml:space="preserve">
Республикасының Үкіметі арасындағы Экономикалық және ғылыми-техникалық ынтымақтастық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2007.06.05. N  </w:t>
      </w:r>
      <w:r>
        <w:rPr>
          <w:rFonts w:ascii="Times New Roman"/>
          <w:b w:val="false"/>
          <w:i w:val="false"/>
          <w:color w:val="000000"/>
          <w:sz w:val="28"/>
        </w:rPr>
        <w:t xml:space="preserve">459 </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Үкіметі мен Словакия Республикасы Үкіметінің арасындағы Сауда-экономикалық және ғылыми-техникалық ынтымақтастық туралы келісімді бекіту туралы" Қазақстан Республикасы Үкіметінің 1997 жылғы 30 мамырдағы N 908 қаулысының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6" w:id="5"/>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Словакия Республикасының Үкіметі арасындағы </w:t>
      </w:r>
      <w:r>
        <w:br/>
      </w:r>
      <w:r>
        <w:rPr>
          <w:rFonts w:ascii="Times New Roman"/>
          <w:b/>
          <w:i w:val="false"/>
          <w:color w:val="000000"/>
        </w:rPr>
        <w:t xml:space="preserve">
Экономикалық және ғылыми-техникалық ынтымақтастық туралы </w:t>
      </w:r>
      <w:r>
        <w:br/>
      </w:r>
      <w:r>
        <w:rPr>
          <w:rFonts w:ascii="Times New Roman"/>
          <w:b/>
          <w:i w:val="false"/>
          <w:color w:val="000000"/>
        </w:rPr>
        <w:t xml:space="preserve">
келісім </w:t>
      </w:r>
    </w:p>
    <w:bookmarkEnd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Словакия Республикасының Үкіметі, </w:t>
      </w:r>
      <w:r>
        <w:br/>
      </w:r>
      <w:r>
        <w:rPr>
          <w:rFonts w:ascii="Times New Roman"/>
          <w:b w:val="false"/>
          <w:i w:val="false"/>
          <w:color w:val="000000"/>
          <w:sz w:val="28"/>
        </w:rPr>
        <w:t xml:space="preserve">
      Қазақстан Республикасы мен Словакия Республикасы арасындағы достық қатынастарды нығайтуға және экономикалық әрі басқа да қатынастарды дамытуға ниет білдіре отырып; </w:t>
      </w:r>
      <w:r>
        <w:br/>
      </w:r>
      <w:r>
        <w:rPr>
          <w:rFonts w:ascii="Times New Roman"/>
          <w:b w:val="false"/>
          <w:i w:val="false"/>
          <w:color w:val="000000"/>
          <w:sz w:val="28"/>
        </w:rPr>
        <w:t xml:space="preserve">
      Словакия Республикасының Еуропалық Одаққа мүшелігін және осыдан   туындайтын құқықтар мен міндеттемелерді назарға ала отырып, </w:t>
      </w:r>
      <w:r>
        <w:br/>
      </w:r>
      <w:r>
        <w:rPr>
          <w:rFonts w:ascii="Times New Roman"/>
          <w:b w:val="false"/>
          <w:i w:val="false"/>
          <w:color w:val="000000"/>
          <w:sz w:val="28"/>
        </w:rPr>
        <w:t xml:space="preserve">
      төмендегілер туралы келісті: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1. Тараптар теңдік қағидаттарында өз мемлекеттерінің заңнамаларына сәйкес экономиканың барлық салалары мен секторларында өзара тиімді экономикалық және ғылыми-техникалық ынтымақтастықты дамытуға жәрдемдеседі. </w:t>
      </w:r>
      <w:r>
        <w:br/>
      </w:r>
      <w:r>
        <w:rPr>
          <w:rFonts w:ascii="Times New Roman"/>
          <w:b w:val="false"/>
          <w:i w:val="false"/>
          <w:color w:val="000000"/>
          <w:sz w:val="28"/>
        </w:rPr>
        <w:t xml:space="preserve">
      2. Осы келісімнің шеңберінде жүзеге асырылатын ынтымақтастық </w:t>
      </w:r>
      <w:r>
        <w:br/>
      </w:r>
      <w:r>
        <w:rPr>
          <w:rFonts w:ascii="Times New Roman"/>
          <w:b w:val="false"/>
          <w:i w:val="false"/>
          <w:color w:val="000000"/>
          <w:sz w:val="28"/>
        </w:rPr>
        <w:t xml:space="preserve">
мыналарға бағытталған: </w:t>
      </w:r>
      <w:r>
        <w:br/>
      </w:r>
      <w:r>
        <w:rPr>
          <w:rFonts w:ascii="Times New Roman"/>
          <w:b w:val="false"/>
          <w:i w:val="false"/>
          <w:color w:val="000000"/>
          <w:sz w:val="28"/>
        </w:rPr>
        <w:t xml:space="preserve">
      экономикалық әлеуетті екі жақты экономикалық қатынастарды нығайту үшін пайдалануға; </w:t>
      </w:r>
      <w:r>
        <w:br/>
      </w:r>
      <w:r>
        <w:rPr>
          <w:rFonts w:ascii="Times New Roman"/>
          <w:b w:val="false"/>
          <w:i w:val="false"/>
          <w:color w:val="000000"/>
          <w:sz w:val="28"/>
        </w:rPr>
        <w:t xml:space="preserve">
      жеңіл және ауыр өнеркәсіп, энергетика, көлік, газ, химия, мұнай, фармацевтика, ағаш өңдеу, целлюлоз-қағаз, электрондық және электротехника өнеркәсібі, ауыл шаруашылығы және орман техникасын шығару, тамақ, сыра қайнату және өңдеуші өнеркәсіп, құрылыс және құрылыс материалдары мен жабдықтарын өндіру, тау-кен өндіру өнеркәсібі, қайталама металлургия, коммуналдық шаруашылық, туризм, қоршаған ортаны қорғау, денсаулық сақтау, білім беру, ғылым, мәдениет және спорт саласында қызметтер көрсету саласындағы ынтымақтастықты дамытуға; </w:t>
      </w:r>
      <w:r>
        <w:br/>
      </w:r>
      <w:r>
        <w:rPr>
          <w:rFonts w:ascii="Times New Roman"/>
          <w:b w:val="false"/>
          <w:i w:val="false"/>
          <w:color w:val="000000"/>
          <w:sz w:val="28"/>
        </w:rPr>
        <w:t xml:space="preserve">
      екі жақты экономикалық, оның ішінде инвестициялар, инновациялар және экономикалық жобаларды қаржыландыру саласындағы қатынастарды қарқындатуға; </w:t>
      </w:r>
      <w:r>
        <w:br/>
      </w:r>
      <w:r>
        <w:rPr>
          <w:rFonts w:ascii="Times New Roman"/>
          <w:b w:val="false"/>
          <w:i w:val="false"/>
          <w:color w:val="000000"/>
          <w:sz w:val="28"/>
        </w:rPr>
        <w:t xml:space="preserve">
      көлік құралдарын өзара жеткізу мен мұнай-газды қайта өңдеуді жаңғыртуды қоса алғанда, көлік және энергия тасығыштарды   тасымалдау жүйелері саласындағы инфрақұрылымды дамытуға, көмірсутегі шикізатын барлау мен өндіруге қатысуға; </w:t>
      </w:r>
      <w:r>
        <w:br/>
      </w:r>
      <w:r>
        <w:rPr>
          <w:rFonts w:ascii="Times New Roman"/>
          <w:b w:val="false"/>
          <w:i w:val="false"/>
          <w:color w:val="000000"/>
          <w:sz w:val="28"/>
        </w:rPr>
        <w:t xml:space="preserve">
      атом энергетикасы саласындағы ынтымақтастықты дамытуға; </w:t>
      </w:r>
      <w:r>
        <w:br/>
      </w:r>
      <w:r>
        <w:rPr>
          <w:rFonts w:ascii="Times New Roman"/>
          <w:b w:val="false"/>
          <w:i w:val="false"/>
          <w:color w:val="000000"/>
          <w:sz w:val="28"/>
        </w:rPr>
        <w:t xml:space="preserve">
      мамандармен, ғылыми-техникалық қызметкерлермен және жоғары оқу орындарының студенттерімен алмасуды қоса алғанда, ғылыми-техникалық саладағы ынтымақтастықты дамытуға, сондай-ақ Тараптардың ғылыми-техникалық жетістіктерді практикалық пайдалануына.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Осы Келісімнің 1-бабында көзделген ынтымақтастық мынадай жолмен жүзеге асырылады: </w:t>
      </w:r>
      <w:r>
        <w:br/>
      </w:r>
      <w:r>
        <w:rPr>
          <w:rFonts w:ascii="Times New Roman"/>
          <w:b w:val="false"/>
          <w:i w:val="false"/>
          <w:color w:val="000000"/>
          <w:sz w:val="28"/>
        </w:rPr>
        <w:t xml:space="preserve">
      өзара мүдделіліктің мәні болып табылатын газ және мұнай секторларындағы, электр энергетикасындағы, көлік инфрақұрылымы саласындағы жобаларды іске асыру кезінде өзара іс-қимыл жасау; </w:t>
      </w:r>
      <w:r>
        <w:br/>
      </w:r>
      <w:r>
        <w:rPr>
          <w:rFonts w:ascii="Times New Roman"/>
          <w:b w:val="false"/>
          <w:i w:val="false"/>
          <w:color w:val="000000"/>
          <w:sz w:val="28"/>
        </w:rPr>
        <w:t xml:space="preserve">
      бір Тарап мемлекетінің шаруашылық жүргізуші субъектілерінің екінші Тарап мемлекетінің аумағында не екі Тарап мемлекеттерінің шаруашылық жүргізуші субъектілері бірлесіп олардың аумақтарында немесе үшінші мемлекеттердің аумақтарында объектілерді жобалауды, құрылысын салуды және жаңғыртуды қолдауы; </w:t>
      </w:r>
      <w:r>
        <w:br/>
      </w:r>
      <w:r>
        <w:rPr>
          <w:rFonts w:ascii="Times New Roman"/>
          <w:b w:val="false"/>
          <w:i w:val="false"/>
          <w:color w:val="000000"/>
          <w:sz w:val="28"/>
        </w:rPr>
        <w:t xml:space="preserve">
      шағын және орта кәсіпкерлікті ұйымдастыру ынтымақтастығын дамыту; </w:t>
      </w:r>
      <w:r>
        <w:br/>
      </w:r>
      <w:r>
        <w:rPr>
          <w:rFonts w:ascii="Times New Roman"/>
          <w:b w:val="false"/>
          <w:i w:val="false"/>
          <w:color w:val="000000"/>
          <w:sz w:val="28"/>
        </w:rPr>
        <w:t xml:space="preserve">
      инвестициялықтарды қоса алғанда, экономикалық және өзге жобалар үшін қаржыландыру, сақтандыру және кепілдіктер беру тетіктерін енгізу; </w:t>
      </w:r>
      <w:r>
        <w:br/>
      </w:r>
      <w:r>
        <w:rPr>
          <w:rFonts w:ascii="Times New Roman"/>
          <w:b w:val="false"/>
          <w:i w:val="false"/>
          <w:color w:val="000000"/>
          <w:sz w:val="28"/>
        </w:rPr>
        <w:t xml:space="preserve">
      сертификаттау және стандарттау саласында өзара іс-қимыл жасау; </w:t>
      </w:r>
      <w:r>
        <w:br/>
      </w:r>
      <w:r>
        <w:rPr>
          <w:rFonts w:ascii="Times New Roman"/>
          <w:b w:val="false"/>
          <w:i w:val="false"/>
          <w:color w:val="000000"/>
          <w:sz w:val="28"/>
        </w:rPr>
        <w:t xml:space="preserve">
      сауда-өнеркәсіп палаталары, қауымдастықтар мен шаруашылық жүргізуші субъектілерді біріктіретін басқа да ұйымдар арасындағы байланыстарға жәрдемдесу; </w:t>
      </w:r>
      <w:r>
        <w:br/>
      </w:r>
      <w:r>
        <w:rPr>
          <w:rFonts w:ascii="Times New Roman"/>
          <w:b w:val="false"/>
          <w:i w:val="false"/>
          <w:color w:val="000000"/>
          <w:sz w:val="28"/>
        </w:rPr>
        <w:t xml:space="preserve">
      консалтингтік, құқықтық, банктік және техникалық, оның ішінде Тараптар мемлекеттерінің аумақтарында инвестициялық жобаларды іске асыруды қолдауға байланысты қызметтерді дамыту; </w:t>
      </w:r>
      <w:r>
        <w:br/>
      </w:r>
      <w:r>
        <w:rPr>
          <w:rFonts w:ascii="Times New Roman"/>
          <w:b w:val="false"/>
          <w:i w:val="false"/>
          <w:color w:val="000000"/>
          <w:sz w:val="28"/>
        </w:rPr>
        <w:t xml:space="preserve">
      мамандармен және техникалық персоналмен алмасуды, оқытуды, халықаралық жәрмеңкелер мен көрмелерге, экономикалық жобаларға және экономикалық ынтымақтастыққа байланысты өзге де іс-шараларға, оның ішінде үшінші мемлекеттердің нарықтарына қатысуды қоса алғанда, ынтымақтастықтың әр түрлі нысандарын дамыту үшін жағдай жасау; </w:t>
      </w:r>
      <w:r>
        <w:br/>
      </w:r>
      <w:r>
        <w:rPr>
          <w:rFonts w:ascii="Times New Roman"/>
          <w:b w:val="false"/>
          <w:i w:val="false"/>
          <w:color w:val="000000"/>
          <w:sz w:val="28"/>
        </w:rPr>
        <w:t xml:space="preserve">
      бірлескен іргелі, қолданбалы және инновациялық ғылыми-зерттеу жобалары мен бағдарламаларын әзірлеу және іске асыру мүдделерінде халықаралық ғылыми-зерттеу орталықтарын құру; </w:t>
      </w:r>
      <w:r>
        <w:br/>
      </w:r>
      <w:r>
        <w:rPr>
          <w:rFonts w:ascii="Times New Roman"/>
          <w:b w:val="false"/>
          <w:i w:val="false"/>
          <w:color w:val="000000"/>
          <w:sz w:val="28"/>
        </w:rPr>
        <w:t xml:space="preserve">
      туризм және курорт ісі саласында өзара іс-қимыл жасау.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Осы Келісімнің 1 және 2-баптарының іс-шараларын іске асыру Тараптардың құқықтары мен міндеттемелері айқындалатын тікелей шарттар жасасу жолымен жүзеге асырылатын болады.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Бір Тараптың құзыретті органдары екінші Тарап мемлекетінің шаруашылық жүргізуші субъектілеріне өз мемлекетінің ұлттық заңнамасына сәйкес барлық нысандарда мемлекеттің аумағындағы қызметті жүзеге асыруға жәрдем көрсетеді.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Тараптардың құзыретті органдары экономикалық және ғылыми-техникалық ынтымақтастықты дамытуға жәрдемдесу мақсатында өз мемлекеттерінің ұлттық заңнамаларына сәйкес: </w:t>
      </w:r>
      <w:r>
        <w:br/>
      </w:r>
      <w:r>
        <w:rPr>
          <w:rFonts w:ascii="Times New Roman"/>
          <w:b w:val="false"/>
          <w:i w:val="false"/>
          <w:color w:val="000000"/>
          <w:sz w:val="28"/>
        </w:rPr>
        <w:t xml:space="preserve">
      экономикалық және инвестициялық қызмет, стандарттау, сертификаттау, лицензиялау шарттары, зияткерлік және өнеркәсіптік меншікті қорғау, инновациялық және ғылыми-техникалық қызметтің нәтижелерін практикалық пайдалану мәселелерін реттейтін заңнама саласында; </w:t>
      </w:r>
      <w:r>
        <w:br/>
      </w:r>
      <w:r>
        <w:rPr>
          <w:rFonts w:ascii="Times New Roman"/>
          <w:b w:val="false"/>
          <w:i w:val="false"/>
          <w:color w:val="000000"/>
          <w:sz w:val="28"/>
        </w:rPr>
        <w:t xml:space="preserve">
      екі Тарап мемлекеттерінің аумақтарында қолданылатын шаруашылық жүргізуші субъектілердің арасындағы байланыстарды жолға қоюға ықпал ететін, оның ішінде көрмелер мен жәрмеңкелер өткізу мәселелері жөніндегі іс-шараларға қатысты; </w:t>
      </w:r>
      <w:r>
        <w:br/>
      </w:r>
      <w:r>
        <w:rPr>
          <w:rFonts w:ascii="Times New Roman"/>
          <w:b w:val="false"/>
          <w:i w:val="false"/>
          <w:color w:val="000000"/>
          <w:sz w:val="28"/>
        </w:rPr>
        <w:t xml:space="preserve">
      өзара мүддені білдіретін басқа да салаларда ақпарат алмасуды жүзеге асырады.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1. Осы Келісімнің ережелерін жүзеге асыру мақсатында Қазақстан-словак сауда-экономикалық және ғылыми-техникалық ынтымақтастық жөніндегі комиссиясы (бұдан әрі - Комиссия) жұмыс істейді. </w:t>
      </w:r>
      <w:r>
        <w:br/>
      </w:r>
      <w:r>
        <w:rPr>
          <w:rFonts w:ascii="Times New Roman"/>
          <w:b w:val="false"/>
          <w:i w:val="false"/>
          <w:color w:val="000000"/>
          <w:sz w:val="28"/>
        </w:rPr>
        <w:t xml:space="preserve">
      2. Комиссияның міндеттері, атап айтқанда, мыналар болып табылады: </w:t>
      </w:r>
      <w:r>
        <w:br/>
      </w:r>
      <w:r>
        <w:rPr>
          <w:rFonts w:ascii="Times New Roman"/>
          <w:b w:val="false"/>
          <w:i w:val="false"/>
          <w:color w:val="000000"/>
          <w:sz w:val="28"/>
        </w:rPr>
        <w:t xml:space="preserve">
      экономикалық ынтымақтастықтың жай-күйіне мерзімдік шолулар және бағалау жүргізу; </w:t>
      </w:r>
      <w:r>
        <w:br/>
      </w:r>
      <w:r>
        <w:rPr>
          <w:rFonts w:ascii="Times New Roman"/>
          <w:b w:val="false"/>
          <w:i w:val="false"/>
          <w:color w:val="000000"/>
          <w:sz w:val="28"/>
        </w:rPr>
        <w:t xml:space="preserve">
      сауда-экономикалық ынтымақтастықты одан әрі дамытуға бағытталған   ұсыныстар дайындау; </w:t>
      </w:r>
      <w:r>
        <w:br/>
      </w:r>
      <w:r>
        <w:rPr>
          <w:rFonts w:ascii="Times New Roman"/>
          <w:b w:val="false"/>
          <w:i w:val="false"/>
          <w:color w:val="000000"/>
          <w:sz w:val="28"/>
        </w:rPr>
        <w:t xml:space="preserve">
      экономикалық және ғылыми-техникалық ынтымақтастықтың дамуын шектейтін проблемаларды анықтау және оларды жою мақсатында тиісті   шаралар ұсыну; </w:t>
      </w:r>
      <w:r>
        <w:br/>
      </w:r>
      <w:r>
        <w:rPr>
          <w:rFonts w:ascii="Times New Roman"/>
          <w:b w:val="false"/>
          <w:i w:val="false"/>
          <w:color w:val="000000"/>
          <w:sz w:val="28"/>
        </w:rPr>
        <w:t xml:space="preserve">
      осы Келісімді қолдануға немесе түсіндіруге қатысты даулы мәселелерді талқылау. </w:t>
      </w:r>
      <w:r>
        <w:br/>
      </w:r>
      <w:r>
        <w:rPr>
          <w:rFonts w:ascii="Times New Roman"/>
          <w:b w:val="false"/>
          <w:i w:val="false"/>
          <w:color w:val="000000"/>
          <w:sz w:val="28"/>
        </w:rPr>
        <w:t xml:space="preserve">
      3. Комиссия төрағалар басқаратын қазақстандық және словактық </w:t>
      </w:r>
      <w:r>
        <w:br/>
      </w:r>
      <w:r>
        <w:rPr>
          <w:rFonts w:ascii="Times New Roman"/>
          <w:b w:val="false"/>
          <w:i w:val="false"/>
          <w:color w:val="000000"/>
          <w:sz w:val="28"/>
        </w:rPr>
        <w:t xml:space="preserve">
бөліктерден тұрады. </w:t>
      </w:r>
      <w:r>
        <w:br/>
      </w:r>
      <w:r>
        <w:rPr>
          <w:rFonts w:ascii="Times New Roman"/>
          <w:b w:val="false"/>
          <w:i w:val="false"/>
          <w:color w:val="000000"/>
          <w:sz w:val="28"/>
        </w:rPr>
        <w:t xml:space="preserve">
      Өз мемлекеттерінің ұлттық заңнамаларына сәйкес: </w:t>
      </w:r>
      <w:r>
        <w:br/>
      </w:r>
      <w:r>
        <w:rPr>
          <w:rFonts w:ascii="Times New Roman"/>
          <w:b w:val="false"/>
          <w:i w:val="false"/>
          <w:color w:val="000000"/>
          <w:sz w:val="28"/>
        </w:rPr>
        <w:t xml:space="preserve">
      Тараптардың әрқайсысы өз бөліктерінің төрағасын тағайындайды; </w:t>
      </w:r>
      <w:r>
        <w:br/>
      </w:r>
      <w:r>
        <w:rPr>
          <w:rFonts w:ascii="Times New Roman"/>
          <w:b w:val="false"/>
          <w:i w:val="false"/>
          <w:color w:val="000000"/>
          <w:sz w:val="28"/>
        </w:rPr>
        <w:t xml:space="preserve">
      төрағалардың әрқайсысы бөлік төрағасының орынбасарын және хатшысын тағайындайды; </w:t>
      </w:r>
      <w:r>
        <w:br/>
      </w:r>
      <w:r>
        <w:rPr>
          <w:rFonts w:ascii="Times New Roman"/>
          <w:b w:val="false"/>
          <w:i w:val="false"/>
          <w:color w:val="000000"/>
          <w:sz w:val="28"/>
        </w:rPr>
        <w:t xml:space="preserve">
      жекелеген мәселелерді қарау үшін Комиссия өз құзыреті шеңберінде олардың міндеттерін айқындай отырып, жұмыс топтарын құруға құқылы. </w:t>
      </w:r>
      <w:r>
        <w:br/>
      </w:r>
      <w:r>
        <w:rPr>
          <w:rFonts w:ascii="Times New Roman"/>
          <w:b w:val="false"/>
          <w:i w:val="false"/>
          <w:color w:val="000000"/>
          <w:sz w:val="28"/>
        </w:rPr>
        <w:t xml:space="preserve">
      4. Комиссияның отырыстары қажеттілігіне қарай Қазақстан Республикасында және Словакия Республикасында кезекпен жылына кемінде бір рет өткізіледі. Төрағалардың әрқайсысының бастамасы бойынша Комиссияның кезектен тыс отырысы шақырылуы немесе төрағалар кездесуіне бастамашылық жасалуы мүмкін. </w:t>
      </w:r>
      <w:r>
        <w:br/>
      </w:r>
      <w:r>
        <w:rPr>
          <w:rFonts w:ascii="Times New Roman"/>
          <w:b w:val="false"/>
          <w:i w:val="false"/>
          <w:color w:val="000000"/>
          <w:sz w:val="28"/>
        </w:rPr>
        <w:t xml:space="preserve">
      Бөліктердің төрағалары Комиссияның кезекті отырысын шақыру туралы мәселені және күн тәртібін көзделетін отырыс өткізілгенге дейін бір айдан кешіктірмей өзара келіседі. Төрағалардың келісімі бойынша күн тәртібіне алдын ала көзделмеген мәселелер енгізілуі мүмкін. Бөліктердің төрағалары Комиссияның отырысына өз мемлекеттерінің ұлттық заңнамаларына сәйкес кеңесшілер мен сарапшыларды шақыруға құқылы. </w:t>
      </w:r>
      <w:r>
        <w:br/>
      </w:r>
      <w:r>
        <w:rPr>
          <w:rFonts w:ascii="Times New Roman"/>
          <w:b w:val="false"/>
          <w:i w:val="false"/>
          <w:color w:val="000000"/>
          <w:sz w:val="28"/>
        </w:rPr>
        <w:t xml:space="preserve">
      5. Комиссияның отырыстары хаттамамен ресімделеді. </w:t>
      </w:r>
      <w:r>
        <w:br/>
      </w:r>
      <w:r>
        <w:rPr>
          <w:rFonts w:ascii="Times New Roman"/>
          <w:b w:val="false"/>
          <w:i w:val="false"/>
          <w:color w:val="000000"/>
          <w:sz w:val="28"/>
        </w:rPr>
        <w:t xml:space="preserve">
      6. Комиссияның қызметіне байланысты мәселелерді оның отырыстарының арасындағы кезеңде Комиссия төрағалары немесе олардың тапсырмасы бойынша олардың орынбасарлары және хатшылары жұмыс тәртібімен талқылайды. </w:t>
      </w:r>
      <w:r>
        <w:br/>
      </w:r>
      <w:r>
        <w:rPr>
          <w:rFonts w:ascii="Times New Roman"/>
          <w:b w:val="false"/>
          <w:i w:val="false"/>
          <w:color w:val="000000"/>
          <w:sz w:val="28"/>
        </w:rPr>
        <w:t xml:space="preserve">
      7. Комиссия жұмысының барысы ол белгілеген регламентте айқындалады. </w:t>
      </w:r>
      <w:r>
        <w:br/>
      </w:r>
      <w:r>
        <w:rPr>
          <w:rFonts w:ascii="Times New Roman"/>
          <w:b w:val="false"/>
          <w:i w:val="false"/>
          <w:color w:val="000000"/>
          <w:sz w:val="28"/>
        </w:rPr>
        <w:t xml:space="preserve">
      8. Тараптар Комиссияның қызметіне байланысты шығыстарды өз </w:t>
      </w:r>
      <w:r>
        <w:br/>
      </w:r>
      <w:r>
        <w:rPr>
          <w:rFonts w:ascii="Times New Roman"/>
          <w:b w:val="false"/>
          <w:i w:val="false"/>
          <w:color w:val="000000"/>
          <w:sz w:val="28"/>
        </w:rPr>
        <w:t xml:space="preserve">
мемлекеттерінің ұлттық заңнамаларына сәйкес дербес көтереді.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1. Осы Келісімнің ережелері қатысушылары Қазақстан Республикасы немесе Словакия Республикасы болып табылатын халықаралық шарттардан, сондай-ақ олардың халықаралық ұйымдарға мүшелігінен туындайтын Тараптардың құқықтары мен міндеттемелерін қозғамайды. </w:t>
      </w:r>
      <w:r>
        <w:br/>
      </w:r>
      <w:r>
        <w:rPr>
          <w:rFonts w:ascii="Times New Roman"/>
          <w:b w:val="false"/>
          <w:i w:val="false"/>
          <w:color w:val="000000"/>
          <w:sz w:val="28"/>
        </w:rPr>
        <w:t xml:space="preserve">
      2. 1995 жылғы 23 қаңтарда Брюсселде қол қойылған бір тараптан </w:t>
      </w:r>
      <w:r>
        <w:br/>
      </w:r>
      <w:r>
        <w:rPr>
          <w:rFonts w:ascii="Times New Roman"/>
          <w:b w:val="false"/>
          <w:i w:val="false"/>
          <w:color w:val="000000"/>
          <w:sz w:val="28"/>
        </w:rPr>
        <w:t xml:space="preserve">
Қазақстан Республикасы мен екінші тараптан Еуропалық Қоғамдастық және оларға мүше мемлекеттер арасындағы әріптестік және ынтымақтастық туралы келісім, оның кейінгі өзгерістерімен және толықтыруларымен бірге осы Келісім реттейтін мәселелерге қатысты басым күшке ие болады. </w:t>
      </w:r>
      <w:r>
        <w:br/>
      </w:r>
      <w:r>
        <w:rPr>
          <w:rFonts w:ascii="Times New Roman"/>
          <w:b w:val="false"/>
          <w:i w:val="false"/>
          <w:color w:val="000000"/>
          <w:sz w:val="28"/>
        </w:rPr>
        <w:t xml:space="preserve">
      3. Осы Келісімнің ережелері Словакия Республикасының Еуропалық Одаққа мүшелігінен туындайтын оның құқықтары мен міндеттемелерін қозғамайды.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1. Осы Келісім Тараптар оның күшіне енуі үшін қажетті мемлекетішілік рәсімдердің орындалғаны туралы соңғы жазбаша хабарлама алынғаннан кейін отызыншы күні күшіне енеді. </w:t>
      </w:r>
      <w:r>
        <w:br/>
      </w:r>
      <w:r>
        <w:rPr>
          <w:rFonts w:ascii="Times New Roman"/>
          <w:b w:val="false"/>
          <w:i w:val="false"/>
          <w:color w:val="000000"/>
          <w:sz w:val="28"/>
        </w:rPr>
        <w:t xml:space="preserve">
      2. Осы Келісім белгіленбеген мерзімге жасалады. Тараптардың әрқайсысы мұндай ниеті туралы екінші Тарапқа жазбаша хабарлама жібере отырып, осы Келісімнің қолданысын тоқтата алады. Мұндай жағдайда осы Келісім Тараптардың бірі осындай хабарламаны алған күннен бастап алты ай өткен соң күшін жояды. </w:t>
      </w:r>
      <w:r>
        <w:br/>
      </w:r>
      <w:r>
        <w:rPr>
          <w:rFonts w:ascii="Times New Roman"/>
          <w:b w:val="false"/>
          <w:i w:val="false"/>
          <w:color w:val="000000"/>
          <w:sz w:val="28"/>
        </w:rPr>
        <w:t xml:space="preserve">
      2006 жылғы "__"___________ _________ қаласында қазақ, словак және орыс тілдерінде екі данада жасалды, әрі барлық мәтіндердің күші бірдей. Осы Келісімнің ережелерін түсіндіру кезінде Тараптар арасында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Словакия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