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7847" w14:textId="5787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9 желтоқсандағы N 1228 және 2006 жылғы 21 шілдедегі N 699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2006 жылғы 22 желтақсандағы N 1241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"2006 жылға арналған республикалық бюджет туралы" Қазақстан
</w:t>
      </w:r>
      <w:r>
        <w:br/>
      </w:r>
      <w:r>
        <w:rPr>
          <w:rFonts w:ascii="Times New Roman"/>
          <w:b w:val="false"/>
          <w:i w:val="false"/>
          <w:color w:val="000000"/>
          <w:sz w:val="28"/>
        </w:rPr>
        <w:t>
Республикасының Заңын іске асыру туралы" Қазақстан Республикасы
</w:t>
      </w:r>
      <w:r>
        <w:br/>
      </w:r>
      <w:r>
        <w:rPr>
          <w:rFonts w:ascii="Times New Roman"/>
          <w:b w:val="false"/>
          <w:i w:val="false"/>
          <w:color w:val="000000"/>
          <w:sz w:val="28"/>
        </w:rPr>
        <w:t>
Үкіметінің 2005 жылғы 9 желтоқсандағы N 1228 
</w:t>
      </w:r>
      <w:r>
        <w:rPr>
          <w:rFonts w:ascii="Times New Roman"/>
          <w:b w:val="false"/>
          <w:i w:val="false"/>
          <w:color w:val="000000"/>
          <w:sz w:val="28"/>
        </w:rPr>
        <w:t xml:space="preserve"> қаулысында </w:t>
      </w: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көрсетілген қаулыға 
</w:t>
      </w:r>
      <w:r>
        <w:rPr>
          <w:rFonts w:ascii="Times New Roman"/>
          <w:b w:val="false"/>
          <w:i w:val="false"/>
          <w:color w:val="000000"/>
          <w:sz w:val="28"/>
        </w:rPr>
        <w:t xml:space="preserve"> 1-қосымшада </w:t>
      </w:r>
      <w:r>
        <w:rPr>
          <w:rFonts w:ascii="Times New Roman"/>
          <w:b w:val="false"/>
          <w:i w:val="false"/>
          <w:color w:val="000000"/>
          <w:sz w:val="28"/>
        </w:rPr>
        <w:t>
:
</w:t>
      </w:r>
      <w:r>
        <w:br/>
      </w:r>
      <w:r>
        <w:rPr>
          <w:rFonts w:ascii="Times New Roman"/>
          <w:b w:val="false"/>
          <w:i w:val="false"/>
          <w:color w:val="000000"/>
          <w:sz w:val="28"/>
        </w:rPr>
        <w:t>
      II "Шығындар" бөлімінде:
</w:t>
      </w:r>
      <w:r>
        <w:br/>
      </w:r>
      <w:r>
        <w:rPr>
          <w:rFonts w:ascii="Times New Roman"/>
          <w:b w:val="false"/>
          <w:i w:val="false"/>
          <w:color w:val="000000"/>
          <w:sz w:val="28"/>
        </w:rPr>
        <w:t>
      13»"Басқалар" функционалдық тобында, 09 "Басқалар" ішкі функциясында 217 "Қазақстан Республикасы Қаржы министрлігі" әкімшісі бойынша 010 "Қазақстан Республикасы Үкіметінің резерві" бағдарламасында, 101 "Қазақстан Республикасы Үкіметінің шұғыл шығындарға арналған резерві" кіші бағдарламасындағы шығындар 27022000 (жиырма жеті миллион жиырма екі мың) теңге сомасына ұлғайтылсын;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Үкіметінің резервінен қаражат бөлу туралы" Қазақстан Республикасы Үкіметінің 2006 жылғы 21 шілдедегі N 699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1-тармақта "35258000 (отыз бес миллион екі жүз елу сегіз мың) теңге" деген сандар мен сөздер "8236000 (сегіз миллион екі жүз отыз алты мың) теңге" деген сандармен және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