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0075" w14:textId="a230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Төтенше жағдайларды және өнеркәсіптік қауіпсіздікті мемлекеттік бақылау комитетінің кейбір мемлекеттік мекемелерін қайта атау туралы</w:t>
      </w:r>
    </w:p>
    <w:p>
      <w:pPr>
        <w:spacing w:after="0"/>
        <w:ind w:left="0"/>
        <w:jc w:val="both"/>
      </w:pPr>
      <w:r>
        <w:rPr>
          <w:rFonts w:ascii="Times New Roman"/>
          <w:b w:val="false"/>
          <w:i w:val="false"/>
          <w:color w:val="000000"/>
          <w:sz w:val="28"/>
        </w:rPr>
        <w:t>Қазақстан Республикасы Үкіметінің 2006 жылғы 25 желтоқсандағы N 1282 Қаулысы</w:t>
      </w:r>
    </w:p>
    <w:p>
      <w:pPr>
        <w:spacing w:after="0"/>
        <w:ind w:left="0"/>
        <w:jc w:val="both"/>
      </w:pPr>
      <w:bookmarkStart w:name="z6" w:id="0"/>
      <w:r>
        <w:rPr>
          <w:rFonts w:ascii="Times New Roman"/>
          <w:b w:val="false"/>
          <w:i w:val="false"/>
          <w:color w:val="000000"/>
          <w:sz w:val="28"/>
        </w:rPr>
        <w:t>      "Жеке кәсіпкерлік туралы" Қазақстан Республикасының 2006 жылғы 31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 Төтенше жағдайлар министрлігі Төтенше жағдайларды және өнеркәсіптік қауіпсіздікті мемлекеттік бақылау комитетінің "Атом энергетикасы кешенінде қауіпсіз жұмыс жүргізуді қадағалау облысаралық мемлекеттік инспекциясы"  мемлекеттік мекемесі, Степногор қаласы Қазақстан Республикасы Төтенше жағдайлар министрлігі Төтенше жағдайларды және өнеркәсіптік қауіпсіздікті мемлекеттік бақылау комитетінің "Атом энергетикасы кешенінде жұмыс жүргізудің өнеркәсіптік қауіпсіздігі саласындағы бақылау облысаралық мемлекеттік инспекциясы" мемлекеттік мекемесі, Степногор қаласы; </w:t>
      </w:r>
      <w:r>
        <w:br/>
      </w:r>
      <w:r>
        <w:rPr>
          <w:rFonts w:ascii="Times New Roman"/>
          <w:b w:val="false"/>
          <w:i w:val="false"/>
          <w:color w:val="000000"/>
          <w:sz w:val="28"/>
        </w:rPr>
        <w:t xml:space="preserve">
      2) Қазақстан Республикасы Төтенше жағдайлар министрлігі Төтенше жағдайларды және өнеркәсіптік қауіпсіздікті мемлекеттік бақылау комитетінің "Қазақстан Республикасының теңізінде және ішкі су айдындарында мұнай операцияларының қауіпсіз жүргізілуін қадағалау мемлекеттік инспекциясы" мемлекеттік мекемесі, Атырау қаласы Қазақстан Республикасы Төтенше жағдайлар министрлігі Төтенше жағдайларды және өнеркәсіптік қауіпсіздікті мемлекеттік бақылау комитетінің "Қазақстан Республикасының теңізінде және ішкі су айдындарында мұнай операцияларын жүргізудің өнеркәсіптік қауіпсіздігі саласындағы бақылау мемлекеттік инспекциясы" мемлекеттік мекемесі, Атырау қаласы болып қайта аталсын.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Төтенше жағдайлар министрлігі заңнамада белгіленген тәртіппен: </w:t>
      </w:r>
      <w:r>
        <w:br/>
      </w:r>
      <w:r>
        <w:rPr>
          <w:rFonts w:ascii="Times New Roman"/>
          <w:b w:val="false"/>
          <w:i w:val="false"/>
          <w:color w:val="000000"/>
          <w:sz w:val="28"/>
        </w:rPr>
        <w:t xml:space="preserve">
      1) мемлекеттік мекемелердің ережелерін бекітсін және оларды әділет органдарында мемлекеттік тіркеуді қамтамасыз етсін; </w:t>
      </w:r>
      <w:r>
        <w:br/>
      </w:r>
      <w:r>
        <w:rPr>
          <w:rFonts w:ascii="Times New Roman"/>
          <w:b w:val="false"/>
          <w:i w:val="false"/>
          <w:color w:val="000000"/>
          <w:sz w:val="28"/>
        </w:rPr>
        <w:t xml:space="preserve">
      2) осы қаулыдан туындайтын өзге 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12.10.2015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