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598d" w14:textId="b1c5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9 желтоқсандағы N 1228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25 желтоқсандағы N 1283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республикалық бюджет туралы" Қазақстан Республикасының Заңын iске асыру туралы" Қазақстан Республикасы Үкiметiнiң 2005 жылғы 9 желтоқсандағы N 1228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 "Шығындар"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"Ауыл, су, орман, балық шаруашылығы, ерекше қорғалатын табиғи аумақтар, қоршаған ортаны және жануарлар дүниесiн қорғау, жер қатынастары"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"Ауыл, су, орман, балық шаруашылығы және қоршаған ортаны қорғау мен жер қатынастары саласындағы өзге де қызметтер" кiшi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 "Қазақстан Республикасы Ауыл шаруашылығы министрлiгi"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"Агроөнеркәсiптiк кешен, орман және су шаруашылығы саласындағы уәкiлеттi органның қызметiн қамтамасыз ету"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"Орталық органның аппараты" кiшi бағдарламасындағы "433308" деген сандар "448308"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"Аумақтық органдардың аппараттары" кiшi бағдарламасындағы "5066908" деген сандар "5051908" деген сандармен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