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1f5b" w14:textId="e2d1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2002 жылғы 26 сәуiрдегi N 853 Жарлығына өзгерiстер енгiзу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30 қаңтардағы N 69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Президентiнiң 2002 жылғы 26 сәуiрдегi N 853 Жарлығына өзгерiстер енгiзу туралы" Қазақстан Республикасының Президентi Жарлығының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Қазақстан Республикасы Президентінің Жарлығы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Президентiнiң 2002 жылғы 26 сәуiрдегi </w:t>
      </w:r>
      <w:r>
        <w:br/>
      </w:r>
      <w:r>
        <w:rPr>
          <w:rFonts w:ascii="Times New Roman"/>
          <w:b/>
          <w:i w:val="false"/>
          <w:color w:val="000000"/>
        </w:rPr>
        <w:t xml:space="preserve">
N 853 Жарлығына өзгерiстер енгiзу туралы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ҚАУЛЫ ЕТЕМIН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"Ақтау теңiз порты" арнайы экономикалық аймағын құру туралы" Қазақстан Республикасы Президентiнiң 2002 жылғы 26 сәуiрдегi N 853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N 10, 94-құжат; 2003 ж., N 8, 79-құжат; N 49, 558-құжат; 2005 ж., N 32, 424-құжат)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бекiтiлген "Ақтау теңiз порты" арнайы экономикалық аймағы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екiншi абзацындағы "227,1" деген цифрлар "982,3"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"Ақтау теңiз порты" арнайы экономикалық аймағы туралы ережеге 1-қосымша осы Жарлыққа қосымшаға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200__ жылғы___________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N_____ Жарлығына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"Ақтау теңіз порты"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арнайы экономикалық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аймағы туралы" ережеге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"Ақтау теңiз порты" </w:t>
      </w:r>
      <w:r>
        <w:br/>
      </w:r>
      <w:r>
        <w:rPr>
          <w:rFonts w:ascii="Times New Roman"/>
          <w:b/>
          <w:i w:val="false"/>
          <w:color w:val="000000"/>
        </w:rPr>
        <w:t xml:space="preserve">
арнайы экономикалық аймағы аумағының жоспары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(Суретін қағаз мәтінінен қараңыз)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