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00a2" w14:textId="7400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Түрiк Республикасының Yкiметi арасындағы Халықаралық террористiк қызметке, ұйымдасқан қылмысқа, есiрткi құралдарының, психотроптық заттардың, олардың аналогтарының, прекурсорлардың заңсыз айналымына және өзге де қылмыс түрлерiне қарсы күрестегi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2007 жылғы 14 наурыздағы N 191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2005 жылғы 26 мамырда Астана қаласында жасалған Қазақстан Республикасының Үкiметi мен Түрiк Республикасының Үкiметi арасындағы Халықаралық террористiк қызметке, ұйымдасқан қылмысқа, есiрткi құралдарының, психотроптық заттардың, олардың аналогтарының, прекурсорлардың заңсыз айналымына және өзге де қылмыс түрлерiне қарсы күрестегi ынтымақтастық туралы келiсiм бекiтiлсiн. </w:t>
      </w:r>
      <w:r>
        <w:br/>
      </w:r>
      <w:r>
        <w:rPr>
          <w:rFonts w:ascii="Times New Roman"/>
          <w:b w:val="false"/>
          <w:i w:val="false"/>
          <w:color w:val="000000"/>
          <w:sz w:val="28"/>
        </w:rPr>
        <w:t xml:space="preserve">
      2.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left"/>
      </w:pPr>
      <w:r>
        <w:rPr>
          <w:rFonts w:ascii="Times New Roman"/>
          <w:b/>
          <w:i w:val="false"/>
          <w:color w:val="000000"/>
        </w:rPr>
        <w:t xml:space="preserve"> 
  ҚАЗАҚСТАН РЕСПУБЛИКАСЫНЫҢ YКIМЕТI МЕН ТҮРIК РЕСПУБЛИКАСЫНЫҢ ҮКIМЕТI АРАСЫНДАҒЫ ХАЛЫҚАРАЛЫҚ ТЕРРОРИСТIК ҚЫЗМЕТКЕ, ҰЙЫМДАСҚАН ҚЫЛМЫСҚА, ЕСIРТКI ҚҰРАЛДАРЫНЫҢ, ПСИХОТРОПТЫҚ ЗАТТАРДЫҢ, ОЛАРДЫҢ АНАЛОГТАРЫНЫҢ, ПРЕКУРСОРЛАРДЫҢ ЗАҢСЫЗ АЙНАЛЫМЫНА ЖӘНЕ ӨЗГЕ ДЕ ҚЫЛМЫС ТYРЛЕРIНЕ ҚАРСЫ КYРЕСТЕГІ ЫНТЫМАҚТАСТЫҚ ТУРАЛЫ </w:t>
      </w:r>
      <w:r>
        <w:br/>
      </w:r>
      <w:r>
        <w:rPr>
          <w:rFonts w:ascii="Times New Roman"/>
          <w:b/>
          <w:i w:val="false"/>
          <w:color w:val="000000"/>
        </w:rPr>
        <w:t xml:space="preserve">
КЕЛIСIM </w:t>
      </w:r>
      <w:r>
        <w:br/>
      </w:r>
      <w:r>
        <w:rPr>
          <w:rFonts w:ascii="Times New Roman"/>
          <w:b/>
          <w:i w:val="false"/>
          <w:color w:val="000000"/>
        </w:rPr>
        <w:t>
(2010 жылғы 5 тамызда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2010 ж., N 6, 52-құжат)</w:t>
      </w:r>
    </w:p>
    <w:bookmarkEnd w:id="1"/>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Түрiк Республикасының Yкiметi, </w:t>
      </w:r>
      <w:r>
        <w:br/>
      </w:r>
      <w:r>
        <w:rPr>
          <w:rFonts w:ascii="Times New Roman"/>
          <w:b w:val="false"/>
          <w:i w:val="false"/>
          <w:color w:val="000000"/>
          <w:sz w:val="28"/>
        </w:rPr>
        <w:t xml:space="preserve">
      Қазақстан Республикасы мен Түрiк Республикасы арасындағы достық қарым-қатынас шеңберiнде, </w:t>
      </w:r>
      <w:r>
        <w:br/>
      </w:r>
      <w:r>
        <w:rPr>
          <w:rFonts w:ascii="Times New Roman"/>
          <w:b w:val="false"/>
          <w:i w:val="false"/>
          <w:color w:val="000000"/>
          <w:sz w:val="28"/>
        </w:rPr>
        <w:t xml:space="preserve">
      бүкiл әлемде халықаралық терроризм мен трансұлттық қылмыс актiлерiнiң өсуiне, сондай-ақ есiрткiлердi терiс пайдаланумен және олардың заңсыз айналымымен байланысты қылмысқа алаңдаушылық бiлдiре отырып, </w:t>
      </w:r>
      <w:r>
        <w:br/>
      </w:r>
      <w:r>
        <w:rPr>
          <w:rFonts w:ascii="Times New Roman"/>
          <w:b w:val="false"/>
          <w:i w:val="false"/>
          <w:color w:val="000000"/>
          <w:sz w:val="28"/>
        </w:rPr>
        <w:t xml:space="preserve">
      1961 жылғы 30 наурыздағы Есiрткi құралдары туралы Бiрыңғай Конвенцияның, 1961 жылғы Есiрткi құралдары туралы Бiрыңғай Конвенцияға 1972 жылғы 25 наурыздағы Қосымша Хаттаманың, 1971 жылғы 21 ақпандағы Психотроптық заттар туралы Конвенцияның және 1988 жылғы 20 желтоқсандағы Бiрiккен Ұлттар Ұйымының Есiрткi құралдары мен психотроптық заттардың заңсыз айналымына қарсы күрес туралы Конвенциясының мақсаттарын ескере отырып, </w:t>
      </w:r>
      <w:r>
        <w:br/>
      </w:r>
      <w:r>
        <w:rPr>
          <w:rFonts w:ascii="Times New Roman"/>
          <w:b w:val="false"/>
          <w:i w:val="false"/>
          <w:color w:val="000000"/>
          <w:sz w:val="28"/>
        </w:rPr>
        <w:t xml:space="preserve">
      тең құқылық және өзара мүдделiлiк қағидаттары негiзiнде iс-қимыл жасай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1. Тараптар өз мемлекеттерiнiң ұлттық заңнамасының шеңберiнде: </w:t>
      </w:r>
      <w:r>
        <w:br/>
      </w:r>
      <w:r>
        <w:rPr>
          <w:rFonts w:ascii="Times New Roman"/>
          <w:b w:val="false"/>
          <w:i w:val="false"/>
          <w:color w:val="000000"/>
          <w:sz w:val="28"/>
        </w:rPr>
        <w:t xml:space="preserve">
      1) халықаралық қылмыстық қызметтiң; </w:t>
      </w:r>
      <w:r>
        <w:br/>
      </w:r>
      <w:r>
        <w:rPr>
          <w:rFonts w:ascii="Times New Roman"/>
          <w:b w:val="false"/>
          <w:i w:val="false"/>
          <w:color w:val="000000"/>
          <w:sz w:val="28"/>
        </w:rPr>
        <w:t xml:space="preserve">
      2) адамдардың өмiрi мен денсаулығына қарсы қылмыстардың; </w:t>
      </w:r>
      <w:r>
        <w:br/>
      </w:r>
      <w:r>
        <w:rPr>
          <w:rFonts w:ascii="Times New Roman"/>
          <w:b w:val="false"/>
          <w:i w:val="false"/>
          <w:color w:val="000000"/>
          <w:sz w:val="28"/>
        </w:rPr>
        <w:t xml:space="preserve">
      3) есiрткi құралдары мен психотроптық заттардың, олардың аналогтарының және прекурсорлардың, сондай-ақ оларды жасауға арналған шикiзаттың заңсыз айналымының; </w:t>
      </w:r>
      <w:r>
        <w:br/>
      </w:r>
      <w:r>
        <w:rPr>
          <w:rFonts w:ascii="Times New Roman"/>
          <w:b w:val="false"/>
          <w:i w:val="false"/>
          <w:color w:val="000000"/>
          <w:sz w:val="28"/>
        </w:rPr>
        <w:t xml:space="preserve">
      4) адамдарды сатумен байланысты қылмыстардың; </w:t>
      </w:r>
      <w:r>
        <w:br/>
      </w:r>
      <w:r>
        <w:rPr>
          <w:rFonts w:ascii="Times New Roman"/>
          <w:b w:val="false"/>
          <w:i w:val="false"/>
          <w:color w:val="000000"/>
          <w:sz w:val="28"/>
        </w:rPr>
        <w:t xml:space="preserve">
      5) адамдарды бас бостандығынан заңсыз айырудың және сату, сондай-ақ жыныстық немесе өзге де мақсатта пайдалану үшiн ұрлаудың; </w:t>
      </w:r>
      <w:r>
        <w:br/>
      </w:r>
      <w:r>
        <w:rPr>
          <w:rFonts w:ascii="Times New Roman"/>
          <w:b w:val="false"/>
          <w:i w:val="false"/>
          <w:color w:val="000000"/>
          <w:sz w:val="28"/>
        </w:rPr>
        <w:t xml:space="preserve">
      6) жеке басын куәландыратын құжаттарды (паспортты және визаны) және көлiк құжаттарын қолдан жасаудың (әзiрлеудiң, өзгертудiң) және заңсыз пайдаланудың; </w:t>
      </w:r>
      <w:r>
        <w:br/>
      </w:r>
      <w:r>
        <w:rPr>
          <w:rFonts w:ascii="Times New Roman"/>
          <w:b w:val="false"/>
          <w:i w:val="false"/>
          <w:color w:val="000000"/>
          <w:sz w:val="28"/>
        </w:rPr>
        <w:t xml:space="preserve">
      7) контрабанданың; </w:t>
      </w:r>
      <w:r>
        <w:br/>
      </w:r>
      <w:r>
        <w:rPr>
          <w:rFonts w:ascii="Times New Roman"/>
          <w:b w:val="false"/>
          <w:i w:val="false"/>
          <w:color w:val="000000"/>
          <w:sz w:val="28"/>
        </w:rPr>
        <w:t xml:space="preserve">
      8) заңсыз көшi-қонның; </w:t>
      </w:r>
      <w:r>
        <w:br/>
      </w:r>
      <w:r>
        <w:rPr>
          <w:rFonts w:ascii="Times New Roman"/>
          <w:b w:val="false"/>
          <w:i w:val="false"/>
          <w:color w:val="000000"/>
          <w:sz w:val="28"/>
        </w:rPr>
        <w:t xml:space="preserve">
      9) халықаралық ұйымдасқан қылмыстың; </w:t>
      </w:r>
      <w:r>
        <w:br/>
      </w:r>
      <w:r>
        <w:rPr>
          <w:rFonts w:ascii="Times New Roman"/>
          <w:b w:val="false"/>
          <w:i w:val="false"/>
          <w:color w:val="000000"/>
          <w:sz w:val="28"/>
        </w:rPr>
        <w:t xml:space="preserve">
      10) заңсыз жолмен алынған ақша қаражатын немесе өзге де мүлiктi заңдастырудың; </w:t>
      </w:r>
      <w:r>
        <w:br/>
      </w:r>
      <w:r>
        <w:rPr>
          <w:rFonts w:ascii="Times New Roman"/>
          <w:b w:val="false"/>
          <w:i w:val="false"/>
          <w:color w:val="000000"/>
          <w:sz w:val="28"/>
        </w:rPr>
        <w:t xml:space="preserve">
      11) валютаны, төлем қаражатын, чектердi және құндылықтарды қолдан жасаудың (әзiрлеудiң, өзгертудiң) және таратудың; </w:t>
      </w:r>
      <w:r>
        <w:br/>
      </w:r>
      <w:r>
        <w:rPr>
          <w:rFonts w:ascii="Times New Roman"/>
          <w:b w:val="false"/>
          <w:i w:val="false"/>
          <w:color w:val="000000"/>
          <w:sz w:val="28"/>
        </w:rPr>
        <w:t xml:space="preserve">
      12) көлiк құралдарын ұрлаудың және оның заңсыз айналымы мен осы саладағы өзге де қылмыстық әрекеттiң; </w:t>
      </w:r>
      <w:r>
        <w:br/>
      </w:r>
      <w:r>
        <w:rPr>
          <w:rFonts w:ascii="Times New Roman"/>
          <w:b w:val="false"/>
          <w:i w:val="false"/>
          <w:color w:val="000000"/>
          <w:sz w:val="28"/>
        </w:rPr>
        <w:t xml:space="preserve">
      13) қарудың, оқ-дәрiлердiң, жарылғыш заттардың, стратегиялық шикiзаттың (ядролық және радиоактивтi материалдардың), сондай-ақ басқа қауiптi заттардың заңсыз айналымының; </w:t>
      </w:r>
      <w:r>
        <w:br/>
      </w:r>
      <w:r>
        <w:rPr>
          <w:rFonts w:ascii="Times New Roman"/>
          <w:b w:val="false"/>
          <w:i w:val="false"/>
          <w:color w:val="000000"/>
          <w:sz w:val="28"/>
        </w:rPr>
        <w:t xml:space="preserve">
      14) мәдени, тарихи құндылықтарды және өнер туындыларын заңсыз сатудың; </w:t>
      </w:r>
      <w:r>
        <w:br/>
      </w:r>
      <w:r>
        <w:rPr>
          <w:rFonts w:ascii="Times New Roman"/>
          <w:b w:val="false"/>
          <w:i w:val="false"/>
          <w:color w:val="000000"/>
          <w:sz w:val="28"/>
        </w:rPr>
        <w:t xml:space="preserve">
      15) экономикалық және қаржылық қызмет саласындағы қылмыстардың; </w:t>
      </w:r>
      <w:r>
        <w:br/>
      </w:r>
      <w:r>
        <w:rPr>
          <w:rFonts w:ascii="Times New Roman"/>
          <w:b w:val="false"/>
          <w:i w:val="false"/>
          <w:color w:val="000000"/>
          <w:sz w:val="28"/>
        </w:rPr>
        <w:t xml:space="preserve">
      16) жыныстық сипаттағы, әсiресе, кәмелетке толмағандарға қарсы бағытталған қылмыстардың ұйымдасқан нысандарының, сондай-ақ кәмелетке толмағандардың қатысуымен жасалған арнайы материалдарды дайындаудың, таратудың және жеткiзудiң; </w:t>
      </w:r>
      <w:r>
        <w:br/>
      </w:r>
      <w:r>
        <w:rPr>
          <w:rFonts w:ascii="Times New Roman"/>
          <w:b w:val="false"/>
          <w:i w:val="false"/>
          <w:color w:val="000000"/>
          <w:sz w:val="28"/>
        </w:rPr>
        <w:t xml:space="preserve">
      17) компьютерлiк жүйелердi пайдалана отырып жасалған қылмыстардың; </w:t>
      </w:r>
      <w:r>
        <w:br/>
      </w:r>
      <w:r>
        <w:rPr>
          <w:rFonts w:ascii="Times New Roman"/>
          <w:b w:val="false"/>
          <w:i w:val="false"/>
          <w:color w:val="000000"/>
          <w:sz w:val="28"/>
        </w:rPr>
        <w:t xml:space="preserve">
      18) экологиялық қылмыстардың алдын алуда, анықтауда, жолын кесуде, ашуда және тергеуде ынтымақтасады. </w:t>
      </w:r>
      <w:r>
        <w:br/>
      </w:r>
      <w:r>
        <w:rPr>
          <w:rFonts w:ascii="Times New Roman"/>
          <w:b w:val="false"/>
          <w:i w:val="false"/>
          <w:color w:val="000000"/>
          <w:sz w:val="28"/>
        </w:rPr>
        <w:t xml:space="preserve">
      2. Тараптар өзара келiсiм бойынша ұлттық заңнамасының шеңберiнде Тараптар мемлекеттерiнiң құзыреттi органдарының ынтымақтасуын талап ететiн басқа қылмыстарға қарсы күресте, олардың алдын алуда және тергеуде ынтымақтасады.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мемлекеттерiнiң құзыреттi органдары өз мемлекеттерiнiң ұлттық заңнамасының шеңберiнде мынадай: </w:t>
      </w:r>
      <w:r>
        <w:br/>
      </w:r>
      <w:r>
        <w:rPr>
          <w:rFonts w:ascii="Times New Roman"/>
          <w:b w:val="false"/>
          <w:i w:val="false"/>
          <w:color w:val="000000"/>
          <w:sz w:val="28"/>
        </w:rPr>
        <w:t xml:space="preserve">
      1) сұрау салулар мен тапсырмаларды орындау; </w:t>
      </w:r>
      <w:r>
        <w:br/>
      </w:r>
      <w:r>
        <w:rPr>
          <w:rFonts w:ascii="Times New Roman"/>
          <w:b w:val="false"/>
          <w:i w:val="false"/>
          <w:color w:val="000000"/>
          <w:sz w:val="28"/>
        </w:rPr>
        <w:t xml:space="preserve">
      2) жедел-iздестiру, жедел-анықтамалық, криминалистикалық және мұрағаттық ақпарат алмасу; </w:t>
      </w:r>
      <w:r>
        <w:br/>
      </w:r>
      <w:r>
        <w:rPr>
          <w:rFonts w:ascii="Times New Roman"/>
          <w:b w:val="false"/>
          <w:i w:val="false"/>
          <w:color w:val="000000"/>
          <w:sz w:val="28"/>
        </w:rPr>
        <w:t xml:space="preserve">
      3) жедел-iздестiру iс-шараларын және тергеудi келiсiп, ал қажет болғанда бiрiгiп жүргiзу; </w:t>
      </w:r>
      <w:r>
        <w:br/>
      </w:r>
      <w:r>
        <w:rPr>
          <w:rFonts w:ascii="Times New Roman"/>
          <w:b w:val="false"/>
          <w:i w:val="false"/>
          <w:color w:val="000000"/>
          <w:sz w:val="28"/>
        </w:rPr>
        <w:t xml:space="preserve">
      4) қылмысқа қарсы күрестегi жұмыс тәжiрибесiмен алмасу; </w:t>
      </w:r>
      <w:r>
        <w:br/>
      </w:r>
      <w:r>
        <w:rPr>
          <w:rFonts w:ascii="Times New Roman"/>
          <w:b w:val="false"/>
          <w:i w:val="false"/>
          <w:color w:val="000000"/>
          <w:sz w:val="28"/>
        </w:rPr>
        <w:t xml:space="preserve">
      5) ұйымдасқан қылмысқа қарсы күрестiң әр түрлi салаларында және криминалистикалық жабдықтар бойынша өзара қызығушылық танытатын ақпарат алу мақсатында мамандармен алмасу; </w:t>
      </w:r>
      <w:r>
        <w:br/>
      </w:r>
      <w:r>
        <w:rPr>
          <w:rFonts w:ascii="Times New Roman"/>
          <w:b w:val="false"/>
          <w:i w:val="false"/>
          <w:color w:val="000000"/>
          <w:sz w:val="28"/>
        </w:rPr>
        <w:t xml:space="preserve">
      6) ұйымдасқан қылмысқа қарсы күрес саласындағы нормативтiк құқықтық келісiмдермен алмасу; </w:t>
      </w:r>
      <w:r>
        <w:br/>
      </w:r>
      <w:r>
        <w:rPr>
          <w:rFonts w:ascii="Times New Roman"/>
          <w:b w:val="false"/>
          <w:i w:val="false"/>
          <w:color w:val="000000"/>
          <w:sz w:val="28"/>
        </w:rPr>
        <w:t xml:space="preserve">
      7) криминалистика, криминология және сот медицинасы саласындағы ғылыми зерттеулердiң нәтижелерiмен алмасу; </w:t>
      </w:r>
      <w:r>
        <w:br/>
      </w:r>
      <w:r>
        <w:rPr>
          <w:rFonts w:ascii="Times New Roman"/>
          <w:b w:val="false"/>
          <w:i w:val="false"/>
          <w:color w:val="000000"/>
          <w:sz w:val="28"/>
        </w:rPr>
        <w:t xml:space="preserve">
      8) мамандар даярлауда, қайта даярлауда және олардың бiлiктiлiгiн арттыруда өзара көмек көрсету; </w:t>
      </w:r>
      <w:r>
        <w:br/>
      </w:r>
      <w:r>
        <w:rPr>
          <w:rFonts w:ascii="Times New Roman"/>
          <w:b w:val="false"/>
          <w:i w:val="false"/>
          <w:color w:val="000000"/>
          <w:sz w:val="28"/>
        </w:rPr>
        <w:t xml:space="preserve">
      9) есiрткi құралдарының және психотроптық заттардың, олардың аналогтарының және прекурсорлардың, сондай-ақ оларды дайындауға арналған шикiзаттың заңсыз айналымына қарсы күрес саласында жаңа әдiстермен алмасу; </w:t>
      </w:r>
      <w:r>
        <w:br/>
      </w:r>
      <w:r>
        <w:rPr>
          <w:rFonts w:ascii="Times New Roman"/>
          <w:b w:val="false"/>
          <w:i w:val="false"/>
          <w:color w:val="000000"/>
          <w:sz w:val="28"/>
        </w:rPr>
        <w:t xml:space="preserve">
      10) есiрткi құралдары мен психотроптық заттардың зияны туралы адамдардың хабардар болуын арттыру мақсатында фильмдермен, брошюралармен, зерттеулермен, жарияланымдармен, әдiстемелiк ұсынымдармен және тесттермен алмасу нысандарында ынтымақтастықты жүзеге асырады.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Қоғамдық тәртiптi қолдау, қоғамдық қауiпсiздiктi қамтамасыз ету, азаматтардың өмiрiн, денсаулығын, құқықтарын, бостандықтарын, заңды мүдделерiн және меншiктерiн қорғау, сондай-ақ репатриация саласында ынтымақтасу мақсатында Тараптар мемлекеттерiнiң ұлттық заңнамасының шеңберiнде Тараптар: </w:t>
      </w:r>
      <w:r>
        <w:br/>
      </w:r>
      <w:r>
        <w:rPr>
          <w:rFonts w:ascii="Times New Roman"/>
          <w:b w:val="false"/>
          <w:i w:val="false"/>
          <w:color w:val="000000"/>
          <w:sz w:val="28"/>
        </w:rPr>
        <w:t xml:space="preserve">
      1) Тараптар мемлекеттерi азаматтарының репатриациясы саласында ақпаратпен және тәжiрибемен алмасады; </w:t>
      </w:r>
      <w:r>
        <w:br/>
      </w:r>
      <w:r>
        <w:rPr>
          <w:rFonts w:ascii="Times New Roman"/>
          <w:b w:val="false"/>
          <w:i w:val="false"/>
          <w:color w:val="000000"/>
          <w:sz w:val="28"/>
        </w:rPr>
        <w:t xml:space="preserve">
      2) Тараптар мемлекеттерiнiң аумағында қылмыс жасағаны үшiн күдiктi немесе айыпталушы азаматтар мен қылмыс жасағаны үшiн iздестiруде жүрген азаматтар туралы қызықтыратын ақпарат алмасады; </w:t>
      </w:r>
      <w:r>
        <w:br/>
      </w:r>
      <w:r>
        <w:rPr>
          <w:rFonts w:ascii="Times New Roman"/>
          <w:b w:val="false"/>
          <w:i w:val="false"/>
          <w:color w:val="000000"/>
          <w:sz w:val="28"/>
        </w:rPr>
        <w:t xml:space="preserve">
      3) қажет болған жағдайда өз мемлекетiнiң аумағына азаматтардың жол жүру, оларды тасымалдау, жер үстi, әуе, теңiз және темiр жол көлiгiмен тасымалданатын жеке және мемлекеттiк меншiктiң, сондай-ақ Тараптар мемлекеттерi өкiлдерiнiң және ресми адамдардың қауiпсiздiгiн қамтамасыз ету жөнiнде шаралар қабылдайды; </w:t>
      </w:r>
      <w:r>
        <w:br/>
      </w:r>
      <w:r>
        <w:rPr>
          <w:rFonts w:ascii="Times New Roman"/>
          <w:b w:val="false"/>
          <w:i w:val="false"/>
          <w:color w:val="000000"/>
          <w:sz w:val="28"/>
        </w:rPr>
        <w:t xml:space="preserve">
      4) Осы Келiсiмнiң 1-бабында көрсетiлген қылмыс жасағаны үшiн сотталған адамдарды жер аудару немесе репатриациялау туралы ақпарат алмасады; </w:t>
      </w:r>
      <w:r>
        <w:br/>
      </w:r>
      <w:r>
        <w:rPr>
          <w:rFonts w:ascii="Times New Roman"/>
          <w:b w:val="false"/>
          <w:i w:val="false"/>
          <w:color w:val="000000"/>
          <w:sz w:val="28"/>
        </w:rPr>
        <w:t xml:space="preserve">
      5) 1-бапта көрсетiлген қылмыстарды болдырмау саласында жұмыс тәжiрибесiмен, оларды жасаудың анықталған жаңа тәсiлдерi және олардың алдын алу мен жолын кесу жөнiндегi шаралар туралы ақпаратпен ұдайы алмасады.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халықаралық терроризмге және экстремизмнiң өзге де түрлерiне қарсы күресу мақсатыңда өз мемлекеттерiнiң ұлттық заңнамасы шеңберiнде, сондай-ақ осы Келiсiмнiң ережелерiне сәйкес: </w:t>
      </w:r>
      <w:r>
        <w:br/>
      </w:r>
      <w:r>
        <w:rPr>
          <w:rFonts w:ascii="Times New Roman"/>
          <w:b w:val="false"/>
          <w:i w:val="false"/>
          <w:color w:val="000000"/>
          <w:sz w:val="28"/>
        </w:rPr>
        <w:t xml:space="preserve">
      1) Тараптар мемлекеттерiнiң ұлттық және қоғамдық қауiпсiздiгiне қарсы бағытталған террористiк әрекеттердi дайындау мен жасаудың жолын кесу мақсатында шаралар қабылдайды; </w:t>
      </w:r>
      <w:r>
        <w:br/>
      </w:r>
      <w:r>
        <w:rPr>
          <w:rFonts w:ascii="Times New Roman"/>
          <w:b w:val="false"/>
          <w:i w:val="false"/>
          <w:color w:val="000000"/>
          <w:sz w:val="28"/>
        </w:rPr>
        <w:t xml:space="preserve">
      2) Тараптар мемлекеттерiнiң бiреуiнiң аумағында террористiк қызметi үшiн қылмыстық қудалаудан немесе жазасын өтеуден жасырынып жүрген адамдарды iздестiру жөнiнде шаралар қабылдайды; </w:t>
      </w:r>
      <w:r>
        <w:br/>
      </w:r>
      <w:r>
        <w:rPr>
          <w:rFonts w:ascii="Times New Roman"/>
          <w:b w:val="false"/>
          <w:i w:val="false"/>
          <w:color w:val="000000"/>
          <w:sz w:val="28"/>
        </w:rPr>
        <w:t xml:space="preserve">
      3) Тараптар мемлекеттерiнiң қауiпсiздiгi мен мүдделерiне тiкелей әсер ететiн Тараптар мемлекеттерiнiң аумақтарында террористiк актiлердiң жасалуына күдiктi жеке адамдар, топтар немесе ұйымдар және олардың қызметi, сондай-ақ осындай жекелеген адамдарға, топтар мен ұйымдарға қарсы күресте қолданылатын техникалық және тактикалық әдiстер туралы ақпарат алмасады; </w:t>
      </w:r>
      <w:r>
        <w:br/>
      </w:r>
      <w:r>
        <w:rPr>
          <w:rFonts w:ascii="Times New Roman"/>
          <w:b w:val="false"/>
          <w:i w:val="false"/>
          <w:color w:val="000000"/>
          <w:sz w:val="28"/>
        </w:rPr>
        <w:t xml:space="preserve">
      4) бiр Тарап мемлекетiнiң аумағында әрекет ететiн, екiншi Тарапқа, сондай-ақ үшiншi мемлекеттер мен халықаралық ұйымдарға қарсы бағытталған террористiк ұйымдар мен оларға дем берушiлердiң қызметiн заңсыз деп қарайды және олардың жолын кеседi; </w:t>
      </w:r>
      <w:r>
        <w:br/>
      </w:r>
      <w:r>
        <w:rPr>
          <w:rFonts w:ascii="Times New Roman"/>
          <w:b w:val="false"/>
          <w:i w:val="false"/>
          <w:color w:val="000000"/>
          <w:sz w:val="28"/>
        </w:rPr>
        <w:t xml:space="preserve">
      5) радиотаратқыштарды, жазу қондырғыларын, мина iздегiштердi және түнде көру приборларын қоса алғанда, қаруды және оқ-дәрiлердi террористiк элементтердiң және ұйымдардың сатып алуының жолын кесу мақсатында оларды сатуды бақылау саласында ынтымақтасады; </w:t>
      </w:r>
      <w:r>
        <w:br/>
      </w:r>
      <w:r>
        <w:rPr>
          <w:rFonts w:ascii="Times New Roman"/>
          <w:b w:val="false"/>
          <w:i w:val="false"/>
          <w:color w:val="000000"/>
          <w:sz w:val="28"/>
        </w:rPr>
        <w:t xml:space="preserve">
      6) терроризмдi, оның пайда болуының мән-жайын, динамикасы мен нысандарын анықтауда ынтымақтасады; </w:t>
      </w:r>
      <w:r>
        <w:br/>
      </w:r>
      <w:r>
        <w:rPr>
          <w:rFonts w:ascii="Times New Roman"/>
          <w:b w:val="false"/>
          <w:i w:val="false"/>
          <w:color w:val="000000"/>
          <w:sz w:val="28"/>
        </w:rPr>
        <w:t xml:space="preserve">
      7) кепiлге адам алу және көлiк құралдарын басып алу әрекеттерiн қоса алғанда, террористiк қызметке қарсы күресу әдiстерiне қатысты ақпаратпен және жұмыс тәжiрибесiмен алмасады; </w:t>
      </w:r>
      <w:r>
        <w:br/>
      </w:r>
      <w:r>
        <w:rPr>
          <w:rFonts w:ascii="Times New Roman"/>
          <w:b w:val="false"/>
          <w:i w:val="false"/>
          <w:color w:val="000000"/>
          <w:sz w:val="28"/>
        </w:rPr>
        <w:t xml:space="preserve">
      8) терроризмге қарсы бөлiмшелердiң қызметкерлерiн өзара оқытуда ынтымақтасады және осы мақсатта пайдаланылатын қару-жарақтың, құралдардың және техникалық жабдықтың түрлерi жөнiндегi ақпаратпен және жұмыс тәжiрибесiмен алмасады; </w:t>
      </w:r>
      <w:r>
        <w:br/>
      </w:r>
      <w:r>
        <w:rPr>
          <w:rFonts w:ascii="Times New Roman"/>
          <w:b w:val="false"/>
          <w:i w:val="false"/>
          <w:color w:val="000000"/>
          <w:sz w:val="28"/>
        </w:rPr>
        <w:t xml:space="preserve">
      9) ғылыми, әдiснамалық әзiрлемелермен, оның iшiнде сарапшылармен және тағылымдамадан өтушiлермен алмасады және бiрлескен кездесулер мен семинарлар ұйымдастырады.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өздерiнiң ұлттық заңнамасының шеңберiнде ұйымдасқан қылмысқа оның барлық көрiнiстерiне қарсы күресте мынадай жолдар мен ынтымақтасады: </w:t>
      </w:r>
      <w:r>
        <w:br/>
      </w:r>
      <w:r>
        <w:rPr>
          <w:rFonts w:ascii="Times New Roman"/>
          <w:b w:val="false"/>
          <w:i w:val="false"/>
          <w:color w:val="000000"/>
          <w:sz w:val="28"/>
        </w:rPr>
        <w:t xml:space="preserve">
      1) ұйымдасқан қылмысқа қатысы бар адамдар, әсiресе, оны ұйымдастырушылар туралы деректер алмасу; </w:t>
      </w:r>
      <w:r>
        <w:br/>
      </w:r>
      <w:r>
        <w:rPr>
          <w:rFonts w:ascii="Times New Roman"/>
          <w:b w:val="false"/>
          <w:i w:val="false"/>
          <w:color w:val="000000"/>
          <w:sz w:val="28"/>
        </w:rPr>
        <w:t xml:space="preserve">
      2) қылмыс жасау жағдайы жөнiнде, атап айтқанда, қылмыс жасаудың уақыты, орны мен тәсiлi, қылмысқа қатысы бар тұлғалар, заттар және олардың ерекшелiктерi, сондай-ақ Тараптар мемлекеттерiнiң қылмыстық заңнамасы бойынша олардың жiктелуi туралы деректермен алмасу; </w:t>
      </w:r>
      <w:r>
        <w:br/>
      </w:r>
      <w:r>
        <w:rPr>
          <w:rFonts w:ascii="Times New Roman"/>
          <w:b w:val="false"/>
          <w:i w:val="false"/>
          <w:color w:val="000000"/>
          <w:sz w:val="28"/>
        </w:rPr>
        <w:t xml:space="preserve">
      Егер ауыр қылмыстарды анықтау, тергеу, сондай-ақ әрбiр нақты жағдайда қоғамдық қауiпсiздiкке қатер төндiретiн қылмыстардың жолын кесу үшiн деректермен және ақпаратпен алмасу қажет болса, ол жұмыс жүргiзiлетiн болады; </w:t>
      </w:r>
      <w:r>
        <w:br/>
      </w:r>
      <w:r>
        <w:rPr>
          <w:rFonts w:ascii="Times New Roman"/>
          <w:b w:val="false"/>
          <w:i w:val="false"/>
          <w:color w:val="000000"/>
          <w:sz w:val="28"/>
        </w:rPr>
        <w:t xml:space="preserve">
      3) жедел және тергеу iс-шараларын iске асыру, өзара практикалық және ұйымдастырушылық көмек көрсету барысында үйлесiмдi әрекеттердi жүзеге асыру; </w:t>
      </w:r>
      <w:r>
        <w:br/>
      </w:r>
      <w:r>
        <w:rPr>
          <w:rFonts w:ascii="Times New Roman"/>
          <w:b w:val="false"/>
          <w:i w:val="false"/>
          <w:color w:val="000000"/>
          <w:sz w:val="28"/>
        </w:rPr>
        <w:t xml:space="preserve">
      4) ұйымдасқан қылмысқа, оның түрлi көрiнiстерiне және қылмыстың өзге де түрлерiне қарсы күресте техникалық деңгейдi жақсартуды қамтамасыз ету мақсатында полиция қызметкерлерiн оқытуда және қайта даярлауда және мамандармен алмасуда өзара көмек көрсету; </w:t>
      </w:r>
      <w:r>
        <w:br/>
      </w:r>
      <w:r>
        <w:rPr>
          <w:rFonts w:ascii="Times New Roman"/>
          <w:b w:val="false"/>
          <w:i w:val="false"/>
          <w:color w:val="000000"/>
          <w:sz w:val="28"/>
        </w:rPr>
        <w:t xml:space="preserve">
      5) бiрлескен iс-шараларды ұйымдастыру мақсатында нақты тергелетiн қылмыстық iстер бойынша жұмыс кездесулерiн өткiзу бойынша ынтымақтасады.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1. Тараптар өз мемлекеттерi ұлттық заңнамаларының шеңберiнде есiрткi құралдарының, психотроптық заттардың, олардың аналогтарының және прекурсорлардың заңсыз айналымына қарсы күресу мақсатында: </w:t>
      </w:r>
      <w:r>
        <w:br/>
      </w:r>
      <w:r>
        <w:rPr>
          <w:rFonts w:ascii="Times New Roman"/>
          <w:b w:val="false"/>
          <w:i w:val="false"/>
          <w:color w:val="000000"/>
          <w:sz w:val="28"/>
        </w:rPr>
        <w:t xml:space="preserve">
      1) олармен осы Келiсiмiнiң кiрiспесiнде аталған есiрткiлердi бақылау саласындағы халықаралық конвенциялардың шеңберiнде жүзеге асырылатын экспорттық-импорттық операциялар туралы ақпаратпен алмасуды қоса алғанда, есiрткi құралдарының, психотроптық заттардың, олардың аналоггарының және прекурсорлардың заңды айналымы саласындағы бақылауды жүзеге асыру аясында ақпаратпен алмасады; </w:t>
      </w:r>
      <w:r>
        <w:br/>
      </w:r>
      <w:r>
        <w:rPr>
          <w:rFonts w:ascii="Times New Roman"/>
          <w:b w:val="false"/>
          <w:i w:val="false"/>
          <w:color w:val="000000"/>
          <w:sz w:val="28"/>
        </w:rPr>
        <w:t xml:space="preserve">
      2) есiрткi құралдарының, психотроптық заттардың, олардың аналоггарының және прекурсорлардың заңсыз айналымының жолын кесуге бағытталған шараларды бiрлесiп жүзеге асырады; </w:t>
      </w:r>
      <w:r>
        <w:br/>
      </w:r>
      <w:r>
        <w:rPr>
          <w:rFonts w:ascii="Times New Roman"/>
          <w:b w:val="false"/>
          <w:i w:val="false"/>
          <w:color w:val="000000"/>
          <w:sz w:val="28"/>
        </w:rPr>
        <w:t xml:space="preserve">
      3) қылмыстар жасау жағдаяттары және оларға тартылған адамдар, атап айтқанда, есiрткi құралдарын, психотроптық заттарды, олардың аналогтарын және прекурсорларды жасыру орындары, тасымалдау нысандары мен құралдары, өсiру, өндiру орындары мен жеткiзу тәсiлдерi туралы ақпаратпен алмасады; </w:t>
      </w:r>
      <w:r>
        <w:br/>
      </w:r>
      <w:r>
        <w:rPr>
          <w:rFonts w:ascii="Times New Roman"/>
          <w:b w:val="false"/>
          <w:i w:val="false"/>
          <w:color w:val="000000"/>
          <w:sz w:val="28"/>
        </w:rPr>
        <w:t xml:space="preserve">
      4) есiрткi құралдарының, психотроптық заттардың, олардың аналогтарының және прекурсорлардың заңсыз айналымына, сондай-ақ "бақыланатын жеткiзу" әдiсiн қолдана отырып, олармен байланысты құралдарға және қылмыстық жолмен табылған өзге де кiрiстерге қарсы күресте бiрлескен iс-әрекеттер мен тергеудi жүзеге асырады; </w:t>
      </w:r>
      <w:r>
        <w:br/>
      </w:r>
      <w:r>
        <w:rPr>
          <w:rFonts w:ascii="Times New Roman"/>
          <w:b w:val="false"/>
          <w:i w:val="false"/>
          <w:color w:val="000000"/>
          <w:sz w:val="28"/>
        </w:rPr>
        <w:t xml:space="preserve">
      5) есiрткi құралдарын, психотроптық заттарды, олардың аналогтарын және прекурсорларды, сондай-ақ оларды терiс пайдалануды бақылау саласындағы материалдарды ғылыми-зертханалық талдау және зерделеу туралы әдiстермен және технологиялармен алмасады; </w:t>
      </w:r>
      <w:r>
        <w:br/>
      </w:r>
      <w:r>
        <w:rPr>
          <w:rFonts w:ascii="Times New Roman"/>
          <w:b w:val="false"/>
          <w:i w:val="false"/>
          <w:color w:val="000000"/>
          <w:sz w:val="28"/>
        </w:rPr>
        <w:t xml:space="preserve">
      6) ұсынылуы сұрау салынатын Тарап мемлекетiнiң ұлттық заңнамасына қайшы келмейтiн кез-келген басқа да ақпаратпен алмасады. </w:t>
      </w:r>
      <w:r>
        <w:br/>
      </w:r>
      <w:r>
        <w:rPr>
          <w:rFonts w:ascii="Times New Roman"/>
          <w:b w:val="false"/>
          <w:i w:val="false"/>
          <w:color w:val="000000"/>
          <w:sz w:val="28"/>
        </w:rPr>
        <w:t xml:space="preserve">
      2. Егер есiрткi құралдарының, психотроптық заттардың, олардың аналогтарының және прекурсорлардың заңсыз айналымына байланысты қылмыстарды тергеу барысында терроризм мен ұйымдасқан қылмысқа байланысты фактiлер анықталса, Тараптар бұл туралы бiр-бiрiне шұғыл ақпарат бередi және егер қажет болса, өз мемлекеттерiнiң ұлттық заңнамасына сәйкес тергеудi бiрлесiп жүргiзедi.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 мәдени, тарихи құндылықтарды және өнер туындыларын заңсыз әкелуге және саудаға салуға қарсы күресу мақсатында осындай фактiлердi анықтау мен олар туралы дереу хабарлау және оларды осы құндылықтарға меншiк құқығы бар мемлекетке қайтару жөнiнде қажеттi шаралар қабылдайды.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Тараптардың заңсыз көшi-қонға, адамдарды ұрлауға және сатуға қарсы күрес саласындағы ынтымақтастығы мынадай түрде жүзеге асырылады: </w:t>
      </w:r>
      <w:r>
        <w:br/>
      </w:r>
      <w:r>
        <w:rPr>
          <w:rFonts w:ascii="Times New Roman"/>
          <w:b w:val="false"/>
          <w:i w:val="false"/>
          <w:color w:val="000000"/>
          <w:sz w:val="28"/>
        </w:rPr>
        <w:t xml:space="preserve">
      1) Тараптар, қажет болған жағдайда, бiр-бiрiнен заңсыз көшi-қон, адамдарды ұрлау мен сату жөнiндегi ақпаратты сұратады не осы мәселе бойынша ақпарат ұсынады; </w:t>
      </w:r>
      <w:r>
        <w:br/>
      </w:r>
      <w:r>
        <w:rPr>
          <w:rFonts w:ascii="Times New Roman"/>
          <w:b w:val="false"/>
          <w:i w:val="false"/>
          <w:color w:val="000000"/>
          <w:sz w:val="28"/>
        </w:rPr>
        <w:t xml:space="preserve">
      2) Тараптар екiншi Тарап мемлекетiнiң аумағына заңсыз енген өз азаматтарын қабылдайды. Бұл ретте олардың азаматтығын немесе олардың азаматтығына қатысты өзге де деректердi растайтын құжаттарды ұсыну қажет; </w:t>
      </w:r>
      <w:r>
        <w:br/>
      </w:r>
      <w:r>
        <w:rPr>
          <w:rFonts w:ascii="Times New Roman"/>
          <w:b w:val="false"/>
          <w:i w:val="false"/>
          <w:color w:val="000000"/>
          <w:sz w:val="28"/>
        </w:rPr>
        <w:t xml:space="preserve">
      3) Тараптар заңсыз көшi-қонға, адамдарды ұрлауға және сатуға қарсы күрес жөнiнде бiрлескен iс-шаралар ұйымдастырады.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1. Ақпаратпен алмасуды және осы Келiсiмге сәйкес жәрдем көрсету туралы сұрау салуларды жiберудi құзыреттi органдар жазбаша түрде жүзеге асырады. Сұрау салуға: </w:t>
      </w:r>
      <w:r>
        <w:br/>
      </w:r>
      <w:r>
        <w:rPr>
          <w:rFonts w:ascii="Times New Roman"/>
          <w:b w:val="false"/>
          <w:i w:val="false"/>
          <w:color w:val="000000"/>
          <w:sz w:val="28"/>
        </w:rPr>
        <w:t xml:space="preserve">
      - сұрау салу жiберiлген органды анықтайтын дәлелдi тұжырым; </w:t>
      </w:r>
      <w:r>
        <w:br/>
      </w:r>
      <w:r>
        <w:rPr>
          <w:rFonts w:ascii="Times New Roman"/>
          <w:b w:val="false"/>
          <w:i w:val="false"/>
          <w:color w:val="000000"/>
          <w:sz w:val="28"/>
        </w:rPr>
        <w:t xml:space="preserve">
      - онымен байланысты көмек сұралатын iстiң сипаттамасы; </w:t>
      </w:r>
      <w:r>
        <w:br/>
      </w:r>
      <w:r>
        <w:rPr>
          <w:rFonts w:ascii="Times New Roman"/>
          <w:b w:val="false"/>
          <w:i w:val="false"/>
          <w:color w:val="000000"/>
          <w:sz w:val="28"/>
        </w:rPr>
        <w:t xml:space="preserve">
      - сұрау салудың мазмұны, сондай-ақ оның орындалуына қажеттi мәлiметтер қоса берiледi. </w:t>
      </w:r>
      <w:r>
        <w:br/>
      </w:r>
      <w:r>
        <w:rPr>
          <w:rFonts w:ascii="Times New Roman"/>
          <w:b w:val="false"/>
          <w:i w:val="false"/>
          <w:color w:val="000000"/>
          <w:sz w:val="28"/>
        </w:rPr>
        <w:t xml:space="preserve">
      2. Жедел жағдайларда мемлекеттердiң құзыреттi органдары өз сұрау салуларының орындалуы туралы алдын ала ауызша жүгiне алады. Қағаз жүзiндегi құжаттар факсимильдi байланыс немесе электрондық пошта арналары арқылы 48 сағат iшiнде расталуы тиiс. Құжаттардың түпнұсқалары дипломатиялық арналар бойынша жiберiлуi тиiс. </w:t>
      </w:r>
      <w:r>
        <w:br/>
      </w:r>
      <w:r>
        <w:rPr>
          <w:rFonts w:ascii="Times New Roman"/>
          <w:b w:val="false"/>
          <w:i w:val="false"/>
          <w:color w:val="000000"/>
          <w:sz w:val="28"/>
        </w:rPr>
        <w:t xml:space="preserve">
      3. Сұрау салу, растау құжаттары және кейiнгi ақпарат ағылшын тiлiнде орындалады. </w:t>
      </w:r>
      <w:r>
        <w:br/>
      </w:r>
      <w:r>
        <w:rPr>
          <w:rFonts w:ascii="Times New Roman"/>
          <w:b w:val="false"/>
          <w:i w:val="false"/>
          <w:color w:val="000000"/>
          <w:sz w:val="28"/>
        </w:rPr>
        <w:t xml:space="preserve">
      4. Егер сұрау салушы Тарап сұрау салу бойынша ұсынылған ақпаратты жеткiлiксiз деп тапса, ол қосымша ақпарат сұрата алады. Тараптар мемлекеттерiнiң құзыреттi органдары мұндай сұрау салуларды шұғыл түрде орындайды.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1. Тараптар жүргiзiлiп отырған ынтымақтастықты қарау, осы Келiсiмнiң ережелерiне қатысты кемшiлiктердi анықтау мен оларды жою мақсатында құрамына мемлекеттердiң құзыреттi органдарының өкiлдерi кiретiн бiрлескен комиссия құрады. </w:t>
      </w:r>
      <w:r>
        <w:br/>
      </w:r>
      <w:r>
        <w:rPr>
          <w:rFonts w:ascii="Times New Roman"/>
          <w:b w:val="false"/>
          <w:i w:val="false"/>
          <w:color w:val="000000"/>
          <w:sz w:val="28"/>
        </w:rPr>
        <w:t xml:space="preserve">
      2. Бiрлескен комиссия кездесулердi Тараптар мемлекеттерiнiң аумағында кезек-кезек ұйымдастырады. </w:t>
      </w:r>
      <w:r>
        <w:br/>
      </w:r>
      <w:r>
        <w:rPr>
          <w:rFonts w:ascii="Times New Roman"/>
          <w:b w:val="false"/>
          <w:i w:val="false"/>
          <w:color w:val="000000"/>
          <w:sz w:val="28"/>
        </w:rPr>
        <w:t xml:space="preserve">
      3. Бiрлескен комиссия кездесулердi Тараптардың бiрiнiң сұрау салуымен өзара келiсiм бойынша ұйымдастыруы мүмкiн.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1. Егер Тараптардың бiрi сұрау салуды орындау немесе нақты iс-шараларды жүзеге асыру оның мемлекетiнiң егемендiгiне немесе басқа да мүдделерiне қауіп төндіреді, оның құқықтық жүйесiнiң негізгі қағидаттарына қайшы келедi деп санаса, онда ол сұрау салуды орындаудан толықтай немесе iшiнара бас тарта алады немесе орындау үшiн өзiнiң белгiлi бiр шарттарын қоя алады. </w:t>
      </w:r>
      <w:r>
        <w:br/>
      </w:r>
      <w:r>
        <w:rPr>
          <w:rFonts w:ascii="Times New Roman"/>
          <w:b w:val="false"/>
          <w:i w:val="false"/>
          <w:color w:val="000000"/>
          <w:sz w:val="28"/>
        </w:rPr>
        <w:t xml:space="preserve">
      2. Сұрау салушы Тараптың құзыреттi органы бас тарту себебi туралы хабардар етiледi.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1. Тараптар өз мемлекеттерiнiң ұлттық заңнамасына сәйкес Тараптардың кез-келгенi құпия деп таныған алынған ақпараттың құпиялылығын қамтамасыз етедi. </w:t>
      </w:r>
      <w:r>
        <w:br/>
      </w:r>
      <w:r>
        <w:rPr>
          <w:rFonts w:ascii="Times New Roman"/>
          <w:b w:val="false"/>
          <w:i w:val="false"/>
          <w:color w:val="000000"/>
          <w:sz w:val="28"/>
        </w:rPr>
        <w:t xml:space="preserve">
      2. Тараптар осы Келiсiмге сәйкес алынған мәлiметтердi, құжаттаманы және техникалық жабдықты сұрау салынған Тараптың құзыреттi органының алдын ала келiсiмiнсiз үшiншi Тарапқа бермейдi. </w:t>
      </w:r>
      <w:r>
        <w:br/>
      </w:r>
      <w:r>
        <w:rPr>
          <w:rFonts w:ascii="Times New Roman"/>
          <w:b w:val="false"/>
          <w:i w:val="false"/>
          <w:color w:val="000000"/>
          <w:sz w:val="28"/>
        </w:rPr>
        <w:t xml:space="preserve">
      3. Егер берiлетiн ақпарат оны беретiн Тараптың мемлекеттiк құпияларын құрайтын мәлiметтерден тұратын болса, онда мұндай ақпаратты беру оны беретiн Тарап мемлекетiнiң ұлттық заңнамасына сәйкес жүзеге асырылады.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1. Осы Келiсiмнiң ережелерiн орындау мақсатында Тараптар мемлекеттерiнiң құзыреттi органдары өз өкiлеттiктерi мен құзыреттерi шегiнде және өз мемлекеттерiнiң ұлттық заңнамаларына сәйкес тiкелей ынтымақтасады.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1) Қазақстан тарапынан: </w:t>
      </w:r>
      <w:r>
        <w:br/>
      </w:r>
      <w:r>
        <w:rPr>
          <w:rFonts w:ascii="Times New Roman"/>
          <w:b w:val="false"/>
          <w:i w:val="false"/>
          <w:color w:val="000000"/>
          <w:sz w:val="28"/>
        </w:rPr>
        <w:t xml:space="preserve">
      - Бас Прокуратура, </w:t>
      </w:r>
      <w:r>
        <w:br/>
      </w:r>
      <w:r>
        <w:rPr>
          <w:rFonts w:ascii="Times New Roman"/>
          <w:b w:val="false"/>
          <w:i w:val="false"/>
          <w:color w:val="000000"/>
          <w:sz w:val="28"/>
        </w:rPr>
        <w:t xml:space="preserve">
      - Iшкi iстер министрлiгi, </w:t>
      </w:r>
      <w:r>
        <w:br/>
      </w:r>
      <w:r>
        <w:rPr>
          <w:rFonts w:ascii="Times New Roman"/>
          <w:b w:val="false"/>
          <w:i w:val="false"/>
          <w:color w:val="000000"/>
          <w:sz w:val="28"/>
        </w:rPr>
        <w:t xml:space="preserve">
      - Ұлттық қауiпсiздiк комитетi, </w:t>
      </w:r>
      <w:r>
        <w:br/>
      </w:r>
      <w:r>
        <w:rPr>
          <w:rFonts w:ascii="Times New Roman"/>
          <w:b w:val="false"/>
          <w:i w:val="false"/>
          <w:color w:val="000000"/>
          <w:sz w:val="28"/>
        </w:rPr>
        <w:t xml:space="preserve">
      - Экономикалық қылмысқа және сыбайлас жемқорлыққа қарсы күрес агенттiгi (қаржы полициясы), </w:t>
      </w:r>
      <w:r>
        <w:br/>
      </w:r>
      <w:r>
        <w:rPr>
          <w:rFonts w:ascii="Times New Roman"/>
          <w:b w:val="false"/>
          <w:i w:val="false"/>
          <w:color w:val="000000"/>
          <w:sz w:val="28"/>
        </w:rPr>
        <w:t xml:space="preserve">
      - Қаржы министрлiгiнiң Кедендiк бақылау комитетi, </w:t>
      </w:r>
      <w:r>
        <w:br/>
      </w:r>
      <w:r>
        <w:rPr>
          <w:rFonts w:ascii="Times New Roman"/>
          <w:b w:val="false"/>
          <w:i w:val="false"/>
          <w:color w:val="000000"/>
          <w:sz w:val="28"/>
        </w:rPr>
        <w:t xml:space="preserve">
      - Президенттiң күзет қызметi, </w:t>
      </w:r>
      <w:r>
        <w:br/>
      </w:r>
      <w:r>
        <w:rPr>
          <w:rFonts w:ascii="Times New Roman"/>
          <w:b w:val="false"/>
          <w:i w:val="false"/>
          <w:color w:val="000000"/>
          <w:sz w:val="28"/>
        </w:rPr>
        <w:t xml:space="preserve">
      - Қорғаныс министрлiгi; </w:t>
      </w:r>
      <w:r>
        <w:br/>
      </w:r>
      <w:r>
        <w:rPr>
          <w:rFonts w:ascii="Times New Roman"/>
          <w:b w:val="false"/>
          <w:i w:val="false"/>
          <w:color w:val="000000"/>
          <w:sz w:val="28"/>
        </w:rPr>
        <w:t xml:space="preserve">
      2) Түрiк Тарапынан: </w:t>
      </w:r>
      <w:r>
        <w:br/>
      </w:r>
      <w:r>
        <w:rPr>
          <w:rFonts w:ascii="Times New Roman"/>
          <w:b w:val="false"/>
          <w:i w:val="false"/>
          <w:color w:val="000000"/>
          <w:sz w:val="28"/>
        </w:rPr>
        <w:t xml:space="preserve">
      - Iшкi iстер министрлiгi, </w:t>
      </w:r>
      <w:r>
        <w:br/>
      </w:r>
      <w:r>
        <w:rPr>
          <w:rFonts w:ascii="Times New Roman"/>
          <w:b w:val="false"/>
          <w:i w:val="false"/>
          <w:color w:val="000000"/>
          <w:sz w:val="28"/>
        </w:rPr>
        <w:t xml:space="preserve">
      - Түрiк Ұлттық полициясы Ұйымы </w:t>
      </w:r>
      <w:r>
        <w:br/>
      </w:r>
      <w:r>
        <w:rPr>
          <w:rFonts w:ascii="Times New Roman"/>
          <w:b w:val="false"/>
          <w:i w:val="false"/>
          <w:color w:val="000000"/>
          <w:sz w:val="28"/>
        </w:rPr>
        <w:t xml:space="preserve">
      - Жандармерия Бас қолбасшылығы Тараптар мемлекеттерiнiң құзыреттi органдары болып табылады. </w:t>
      </w:r>
      <w:r>
        <w:br/>
      </w:r>
      <w:r>
        <w:rPr>
          <w:rFonts w:ascii="Times New Roman"/>
          <w:b w:val="false"/>
          <w:i w:val="false"/>
          <w:color w:val="000000"/>
          <w:sz w:val="28"/>
        </w:rPr>
        <w:t xml:space="preserve">
      2. Тараптар құзыреттi органдардың атаулары мен функциялары өзгерген жағдайда дипломатиялық арналар бойынша уақытылы хабардар етiледi.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Осы Келiсiмнiң ережелерiнде көзделген ынтымақтастық детальдарын, қажет болған жағдайда, жеке уағдаластықтар жолымен Тараптар мемлекеттерiнiң құзыреттi органдары белгiлейдi.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1. Осы Келiсiмiнің ережелерiн түсiндiру немесе қолдану кезiнде даралармен келiспеушiлiктер туындаған жағдайда, Тараптар оларды өзара консультациялар мен келіссөздер арқылы шешетiн болады. </w:t>
      </w:r>
      <w:r>
        <w:br/>
      </w:r>
      <w:r>
        <w:rPr>
          <w:rFonts w:ascii="Times New Roman"/>
          <w:b w:val="false"/>
          <w:i w:val="false"/>
          <w:color w:val="000000"/>
          <w:sz w:val="28"/>
        </w:rPr>
        <w:t xml:space="preserve">
      2. Тараптардың өзара келісімі бойынша осы Келісімге өзгерістер мен толықтырулар енгізілуі мүмкін, олар осы Келісімнің ажырамас хаттамалармен ресімделеді.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Осы Келiсiмнiң ережелерiн орындау жөнiндегi шығыстарды Тараптар Тараптардың ұлттық заңнамаларына сәйкес көзделген қаражат шегiнде дербес көтередi.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Осы Келiсiм Тараптардың оның күшiне енуi үшiн қажеттi мемлекетішiлiк рәсiмдерiн орындағаны туралы соңғы жазбаша хабарламаны алған күнiнен бастап күшiне енедi. </w:t>
      </w:r>
    </w:p>
    <w:p>
      <w:pPr>
        <w:spacing w:after="0"/>
        <w:ind w:left="0"/>
        <w:jc w:val="left"/>
      </w:pPr>
      <w:r>
        <w:rPr>
          <w:rFonts w:ascii="Times New Roman"/>
          <w:b/>
          <w:i w:val="false"/>
          <w:color w:val="000000"/>
        </w:rPr>
        <w:t xml:space="preserve"> 18-бап </w:t>
      </w:r>
    </w:p>
    <w:p>
      <w:pPr>
        <w:spacing w:after="0"/>
        <w:ind w:left="0"/>
        <w:jc w:val="both"/>
      </w:pPr>
      <w:r>
        <w:rPr>
          <w:rFonts w:ascii="Times New Roman"/>
          <w:b w:val="false"/>
          <w:i w:val="false"/>
          <w:color w:val="000000"/>
          <w:sz w:val="28"/>
        </w:rPr>
        <w:t xml:space="preserve">      Осы Келiсiм Тараптардың бiрi оның қолданысын толтыру ниетi туралы екiншi Тарапқа жазбаша хабарлама жiберген күннен бастап алты ай мерзiм өткенге дейiн күшінде қалады. </w:t>
      </w:r>
      <w:r>
        <w:br/>
      </w:r>
      <w:r>
        <w:rPr>
          <w:rFonts w:ascii="Times New Roman"/>
          <w:b w:val="false"/>
          <w:i w:val="false"/>
          <w:color w:val="000000"/>
          <w:sz w:val="28"/>
        </w:rPr>
        <w:t xml:space="preserve">
      2005 жылғы 26 мамырда Астана қаласында әрқайсысы қазақ, түрік, орыс және ағылшын тілдерiндегi екi түпнұсқа данада жасалды әрi барлық мәтiндердiң күшi бiрдей. Осы Келiсiмнiң ережелерiн түсiндiруде келiспеушiлiктер туындаған жағдайда, Тараптар ағылшын тiлiндегi мәтiнге жүгінетiн болады. </w:t>
      </w:r>
    </w:p>
    <w:p>
      <w:pPr>
        <w:spacing w:after="0"/>
        <w:ind w:left="0"/>
        <w:jc w:val="both"/>
      </w:pPr>
      <w:r>
        <w:rPr>
          <w:rFonts w:ascii="Times New Roman"/>
          <w:b w:val="false"/>
          <w:i w:val="false"/>
          <w:color w:val="000000"/>
          <w:sz w:val="28"/>
        </w:rPr>
        <w:t xml:space="preserve">      ҚАЗАҚСТАН РЕСПУБЛИКАСЫ            ТҮРIК РЕСПУБЛИКАСЫ </w:t>
      </w:r>
      <w:r>
        <w:br/>
      </w:r>
      <w:r>
        <w:rPr>
          <w:rFonts w:ascii="Times New Roman"/>
          <w:b w:val="false"/>
          <w:i w:val="false"/>
          <w:color w:val="000000"/>
          <w:sz w:val="28"/>
        </w:rPr>
        <w:t xml:space="preserve">
          ҮКІМЕТІ ҮШIН                     ҮКIМЕТI ҮШIН </w:t>
      </w:r>
    </w:p>
    <w:p>
      <w:pPr>
        <w:spacing w:after="0"/>
        <w:ind w:left="0"/>
        <w:jc w:val="both"/>
      </w:pPr>
      <w:r>
        <w:rPr>
          <w:rFonts w:ascii="Times New Roman"/>
          <w:b w:val="false"/>
          <w:i w:val="false"/>
          <w:color w:val="000000"/>
          <w:sz w:val="28"/>
        </w:rPr>
        <w:t xml:space="preserve">      Осымен 2005 жылғы 26 мамырда Астана қаласында жасалған Қазақстан Республикасының Үкiметi мен Түрiк Республикасының Үкiметi арасындағы Халықаралық террористiк қызметке, ұйымдасқан қылмысқа, есiрткi құралдарының, психотроптық заттардың, олардың аналогтарының, прекурсорлардың заңсыз айналымына және өзге де қылмыс түрлерiне қарсы күрестегi ынтымақтастық туралы Келiсiмнiң бұл көшiрмесiнiң дәлдiгiн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iстер министрлiгiнiң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департаментiнiң </w:t>
      </w:r>
      <w:r>
        <w:br/>
      </w:r>
      <w:r>
        <w:rPr>
          <w:rFonts w:ascii="Times New Roman"/>
          <w:b w:val="false"/>
          <w:i w:val="false"/>
          <w:color w:val="000000"/>
          <w:sz w:val="28"/>
        </w:rPr>
        <w:t>
</w:t>
      </w:r>
      <w:r>
        <w:rPr>
          <w:rFonts w:ascii="Times New Roman"/>
          <w:b w:val="false"/>
          <w:i/>
          <w:color w:val="000000"/>
          <w:sz w:val="28"/>
        </w:rPr>
        <w:t xml:space="preserve">      Басқарма бастығы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