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325b" w14:textId="18e3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тәуелсіз аудиторды таңдау жөнінде конкурстық комиссия құру туралы</w:t>
      </w:r>
    </w:p>
    <w:p>
      <w:pPr>
        <w:spacing w:after="0"/>
        <w:ind w:left="0"/>
        <w:jc w:val="both"/>
      </w:pPr>
      <w:r>
        <w:rPr>
          <w:rFonts w:ascii="Times New Roman"/>
          <w:b w:val="false"/>
          <w:i w:val="false"/>
          <w:color w:val="000000"/>
          <w:sz w:val="28"/>
        </w:rPr>
        <w:t>Қазақстан Республикасы Үкіметінің 2007 жылғы 7 мамырдағы N 365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Ұлттық қорын басқару жөніндегі кеңес мүшелерінің ұсыныстарын ескере отырып, Қазақстан Республикасы Ұлттық қорының жыл сайынғы сыртқы аудитін жүргізу үшін тәуелсіз аудиторды таңдау жөнінде конкурс өткізу үшін мынадай құрамда комиссия құрылсын: </w:t>
      </w:r>
    </w:p>
    <w:bookmarkEnd w:id="0"/>
    <w:p>
      <w:pPr>
        <w:spacing w:after="0"/>
        <w:ind w:left="0"/>
        <w:jc w:val="both"/>
      </w:pPr>
      <w:r>
        <w:rPr>
          <w:rFonts w:ascii="Times New Roman"/>
          <w:b w:val="false"/>
          <w:i w:val="false"/>
          <w:color w:val="000000"/>
          <w:sz w:val="28"/>
        </w:rPr>
        <w:t xml:space="preserve">Ерғожин               - Қазақстан Республикасының Қаржы </w:t>
      </w:r>
      <w:r>
        <w:br/>
      </w:r>
      <w:r>
        <w:rPr>
          <w:rFonts w:ascii="Times New Roman"/>
          <w:b w:val="false"/>
          <w:i w:val="false"/>
          <w:color w:val="000000"/>
          <w:sz w:val="28"/>
        </w:rPr>
        <w:t xml:space="preserve">
Дәулет Еділұлы          вице-министрі, төраға </w:t>
      </w:r>
    </w:p>
    <w:p>
      <w:pPr>
        <w:spacing w:after="0"/>
        <w:ind w:left="0"/>
        <w:jc w:val="both"/>
      </w:pPr>
      <w:r>
        <w:rPr>
          <w:rFonts w:ascii="Times New Roman"/>
          <w:b w:val="false"/>
          <w:i w:val="false"/>
          <w:color w:val="000000"/>
          <w:sz w:val="28"/>
        </w:rPr>
        <w:t xml:space="preserve">Құсайынов             - Қазақстан Республикасының Экономика және </w:t>
      </w:r>
      <w:r>
        <w:br/>
      </w:r>
      <w:r>
        <w:rPr>
          <w:rFonts w:ascii="Times New Roman"/>
          <w:b w:val="false"/>
          <w:i w:val="false"/>
          <w:color w:val="000000"/>
          <w:sz w:val="28"/>
        </w:rPr>
        <w:t xml:space="preserve">
Марат Әпсеметұлы        бюджеттік жоспарлау вице-министрі  </w:t>
      </w:r>
    </w:p>
    <w:p>
      <w:pPr>
        <w:spacing w:after="0"/>
        <w:ind w:left="0"/>
        <w:jc w:val="both"/>
      </w:pPr>
      <w:r>
        <w:rPr>
          <w:rFonts w:ascii="Times New Roman"/>
          <w:b w:val="false"/>
          <w:i w:val="false"/>
          <w:color w:val="000000"/>
          <w:sz w:val="28"/>
        </w:rPr>
        <w:t xml:space="preserve">Сартбаев              - Қазақстан Республикасы Ұлттық Банкі </w:t>
      </w:r>
      <w:r>
        <w:br/>
      </w:r>
      <w:r>
        <w:rPr>
          <w:rFonts w:ascii="Times New Roman"/>
          <w:b w:val="false"/>
          <w:i w:val="false"/>
          <w:color w:val="000000"/>
          <w:sz w:val="28"/>
        </w:rPr>
        <w:t xml:space="preserve">
Медет Мақсұтұлы         Төрағасының орынбасары (келісім бойынша) </w:t>
      </w:r>
    </w:p>
    <w:p>
      <w:pPr>
        <w:spacing w:after="0"/>
        <w:ind w:left="0"/>
        <w:jc w:val="both"/>
      </w:pPr>
      <w:r>
        <w:rPr>
          <w:rFonts w:ascii="Times New Roman"/>
          <w:b w:val="false"/>
          <w:i w:val="false"/>
          <w:color w:val="000000"/>
          <w:sz w:val="28"/>
        </w:rPr>
        <w:t xml:space="preserve">Сейітқұл              - Республикалық бюджеттің атқарылуын </w:t>
      </w:r>
      <w:r>
        <w:br/>
      </w:r>
      <w:r>
        <w:rPr>
          <w:rFonts w:ascii="Times New Roman"/>
          <w:b w:val="false"/>
          <w:i w:val="false"/>
          <w:color w:val="000000"/>
          <w:sz w:val="28"/>
        </w:rPr>
        <w:t xml:space="preserve">
Қайырбек Сейітқұлұлы    бақылайтын есеп комитетінің мүшесі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Хамзин                - Қазақстан Республикасының Президенті </w:t>
      </w:r>
      <w:r>
        <w:br/>
      </w:r>
      <w:r>
        <w:rPr>
          <w:rFonts w:ascii="Times New Roman"/>
          <w:b w:val="false"/>
          <w:i w:val="false"/>
          <w:color w:val="000000"/>
          <w:sz w:val="28"/>
        </w:rPr>
        <w:t xml:space="preserve">
Рүстем Назымбекұлы      Әкімшілігінің Әлеуметтік-экономикалық </w:t>
      </w:r>
      <w:r>
        <w:br/>
      </w:r>
      <w:r>
        <w:rPr>
          <w:rFonts w:ascii="Times New Roman"/>
          <w:b w:val="false"/>
          <w:i w:val="false"/>
          <w:color w:val="000000"/>
          <w:sz w:val="28"/>
        </w:rPr>
        <w:t xml:space="preserve">
                        талдау бөлімі меңгерушісінің бірінші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Өтебаев               - Қазақстан Республикасы Парламентінің Сенаты </w:t>
      </w:r>
      <w:r>
        <w:br/>
      </w:r>
      <w:r>
        <w:rPr>
          <w:rFonts w:ascii="Times New Roman"/>
          <w:b w:val="false"/>
          <w:i w:val="false"/>
          <w:color w:val="000000"/>
          <w:sz w:val="28"/>
        </w:rPr>
        <w:t xml:space="preserve">
Мүсірәлі Смайылұлы      Экономика, қаржы және бюджет комитетінің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Ким                   - Қазақстан Республикасы Қаржы министрлігі </w:t>
      </w:r>
      <w:r>
        <w:br/>
      </w:r>
      <w:r>
        <w:rPr>
          <w:rFonts w:ascii="Times New Roman"/>
          <w:b w:val="false"/>
          <w:i w:val="false"/>
          <w:color w:val="000000"/>
          <w:sz w:val="28"/>
        </w:rPr>
        <w:t xml:space="preserve">
Виссарион Валериевич    Жиынтықтау-талдама департаментінің </w:t>
      </w:r>
      <w:r>
        <w:br/>
      </w:r>
      <w:r>
        <w:rPr>
          <w:rFonts w:ascii="Times New Roman"/>
          <w:b w:val="false"/>
          <w:i w:val="false"/>
          <w:color w:val="000000"/>
          <w:sz w:val="28"/>
        </w:rPr>
        <w:t xml:space="preserve">
                        директоры, төрағаның орынбасары </w:t>
      </w:r>
    </w:p>
    <w:p>
      <w:pPr>
        <w:spacing w:after="0"/>
        <w:ind w:left="0"/>
        <w:jc w:val="both"/>
      </w:pPr>
      <w:r>
        <w:rPr>
          <w:rFonts w:ascii="Times New Roman"/>
          <w:b w:val="false"/>
          <w:i w:val="false"/>
          <w:color w:val="000000"/>
          <w:sz w:val="28"/>
        </w:rPr>
        <w:t xml:space="preserve">Шолпанқұлов           - Қазақстан Республикасы Қаржы министрлігі </w:t>
      </w:r>
      <w:r>
        <w:br/>
      </w:r>
      <w:r>
        <w:rPr>
          <w:rFonts w:ascii="Times New Roman"/>
          <w:b w:val="false"/>
          <w:i w:val="false"/>
          <w:color w:val="000000"/>
          <w:sz w:val="28"/>
        </w:rPr>
        <w:t xml:space="preserve">
Берік Шолпанқұлұлы      Қазынашылық комитеті төрайымының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Козлов                - Қазақстан Республикасы Қаржы министрлігі </w:t>
      </w:r>
      <w:r>
        <w:br/>
      </w:r>
      <w:r>
        <w:rPr>
          <w:rFonts w:ascii="Times New Roman"/>
          <w:b w:val="false"/>
          <w:i w:val="false"/>
          <w:color w:val="000000"/>
          <w:sz w:val="28"/>
        </w:rPr>
        <w:t xml:space="preserve">
Юрий Константинович     Үкіметтік қарыздарды тарту департаментінің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ff0000"/>
          <w:sz w:val="28"/>
        </w:rPr>
        <w:t xml:space="preserve">       Ескерту. Құрамға өзгерту енгізілді - ҚР Үкіметінің 2007.08.22. N 728 Қаулысымен. </w:t>
      </w:r>
    </w:p>
    <w:bookmarkStart w:name="z2" w:id="1"/>
    <w:p>
      <w:pPr>
        <w:spacing w:after="0"/>
        <w:ind w:left="0"/>
        <w:jc w:val="both"/>
      </w:pPr>
      <w:r>
        <w:rPr>
          <w:rFonts w:ascii="Times New Roman"/>
          <w:b w:val="false"/>
          <w:i w:val="false"/>
          <w:color w:val="000000"/>
          <w:sz w:val="28"/>
        </w:rPr>
        <w:t xml:space="preserve">
      2. Конкурстық комиссия заңнамада белгіленген тәртіппен Қазақстан Республикасы Ұлттық қорының 2007 - 2008 жылдардағы жыл сайынғы сыртқы аудитін жүргізу үшін тәуелсіз аудиторды таңдау жөніндегі конкурсты 2007 жылғы 1 қыркүйекке дейін өткізсін және оның нәтижелері бойынша конкурстың жеңімпазын анықтасын.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