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46f9" w14:textId="19e4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15 мамырдағы N 384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Іс басқармасына Астана
</w:t>
      </w:r>
      <w:r>
        <w:br/>
      </w:r>
      <w:r>
        <w:rPr>
          <w:rFonts w:ascii="Times New Roman"/>
          <w:b w:val="false"/>
          <w:i w:val="false"/>
          <w:color w:val="000000"/>
          <w:sz w:val="28"/>
        </w:rPr>
        <w:t>
қаласының жаңа орталығындағы Министрлер үйінде Қазақстан Республикасы Экономика және бюджеттік жоспарлау министрлігін қосымша техникалық жарақтандыруға 2007 жылға арналған республикалық бюджетте көзделген Қазақстан Республикасы Үкіметінің шұғыл шығындарға арналған резервінен 28982165 (жиырма сегіз миллион тоғыз жүз сексен екі мың бір жүз алпыс бес)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