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ca6b" w14:textId="1dcca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Маңызды стратегиялық мәні бар мемлекеттік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29 мамырдағы N 435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сатып алу туралы" Қазақстан Республикасының 2002 жылғы 16 мамырдағы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1.«"Сырдария" бассейндік су шаруашылығы бірлестігі сатып алудың маңызды стратегиялық мәні бар Қазақстан Республикасы мен Өзбекстан Республикасы мемлекетаралық су шаруашылығы объектілерін бірлесіп ұстау жөніндегі жұмыстарды беруші мен қызметтерді көрсетуші болып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министрлігі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1-тармағында көрсетілген заңды тұлғамен мемлекеттік сатып алу туралы шарт жасасуды;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жасалатын шартты 2007 жылға арналған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 034»"Су берумен байланысы жоқ республикалық су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объектілерін пайдалану" бағдарламасы бойынша көзделген қаражат шегінде қаржыландыруды;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қаулыға сәйкес қызметтерді мемлекеттік сатып алу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пайдаланылатын қаражаттың оңтайлы және тиімді жұмсалу қағидатын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сақтауды;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қаулыдан туындайтын өзге де шараларды қабылдауды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