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d700" w14:textId="18ad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әдебиет, өнер және сәулет саласындағы мемлекеттік сыйлығы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 маусымдағы N 445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әдебиет, өнер және сәулет саласындағы мемлекеттік сыйлығы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Республикасының әдебиет , өнер және сәулет саласындағы мемлекеттік сыйлығы туралы </w:t>
      </w:r>
    </w:p>
    <w:p>
      <w:pPr>
        <w:spacing w:after="0"/>
        <w:ind w:left="0"/>
        <w:jc w:val="both"/>
      </w:pPr>
      <w:r>
        <w:rPr>
          <w:rFonts w:ascii="Times New Roman"/>
          <w:b w:val="false"/>
          <w:i w:val="false"/>
          <w:color w:val="000000"/>
          <w:sz w:val="28"/>
        </w:rPr>
        <w:t xml:space="preserve">      Әдебиет, өнер және сәулет саласындағы жетістіктері үшін мемлекеттік сыйлық беру жүйесін жетілдіру мақсатында </w:t>
      </w:r>
      <w:r>
        <w:rPr>
          <w:rFonts w:ascii="Times New Roman"/>
          <w:b/>
          <w:i w:val="false"/>
          <w:color w:val="000000"/>
          <w:sz w:val="28"/>
        </w:rPr>
        <w:t xml:space="preserve">ҚАУЛЫ ЕТЕМІН: </w:t>
      </w:r>
      <w:r>
        <w:br/>
      </w:r>
      <w:r>
        <w:rPr>
          <w:rFonts w:ascii="Times New Roman"/>
          <w:b w:val="false"/>
          <w:i w:val="false"/>
          <w:color w:val="000000"/>
          <w:sz w:val="28"/>
        </w:rPr>
        <w:t xml:space="preserve">
      1. Қазақстан Республикасының әдебиет, өнер және сәулет саласындағы мемлекеттік сыйлығы (бұдан әрі - Мемлекеттік сыйлық) тағайындалсын. </w:t>
      </w:r>
      <w:r>
        <w:br/>
      </w:r>
      <w:r>
        <w:rPr>
          <w:rFonts w:ascii="Times New Roman"/>
          <w:b w:val="false"/>
          <w:i w:val="false"/>
          <w:color w:val="000000"/>
          <w:sz w:val="28"/>
        </w:rPr>
        <w:t xml:space="preserve">
      2. Қоса беріліп отырған Мемлекеттік сыйлық туралы ереже бекітілсін. </w:t>
      </w:r>
      <w:r>
        <w:br/>
      </w:r>
      <w:r>
        <w:rPr>
          <w:rFonts w:ascii="Times New Roman"/>
          <w:b w:val="false"/>
          <w:i w:val="false"/>
          <w:color w:val="000000"/>
          <w:sz w:val="28"/>
        </w:rPr>
        <w:t xml:space="preserve">
      3. Қазақстан Республикасының Үкіметі бір ай мерзімде осы Жарлықты іске асыру жөнінде қажетті шаралар қабылдасын. </w:t>
      </w:r>
      <w:r>
        <w:br/>
      </w:r>
      <w:r>
        <w:rPr>
          <w:rFonts w:ascii="Times New Roman"/>
          <w:b w:val="false"/>
          <w:i w:val="false"/>
          <w:color w:val="000000"/>
          <w:sz w:val="28"/>
        </w:rPr>
        <w:t xml:space="preserve">
      4. Осы Жарлықтың орындалуын бақылау Қазақстан Республикасы </w:t>
      </w:r>
      <w:r>
        <w:br/>
      </w:r>
      <w:r>
        <w:rPr>
          <w:rFonts w:ascii="Times New Roman"/>
          <w:b w:val="false"/>
          <w:i w:val="false"/>
          <w:color w:val="000000"/>
          <w:sz w:val="28"/>
        </w:rPr>
        <w:t xml:space="preserve">
Президентінің Әкімшілігіне жүктелсін. </w:t>
      </w:r>
      <w:r>
        <w:br/>
      </w:r>
      <w:r>
        <w:rPr>
          <w:rFonts w:ascii="Times New Roman"/>
          <w:b w:val="false"/>
          <w:i w:val="false"/>
          <w:color w:val="000000"/>
          <w:sz w:val="28"/>
        </w:rPr>
        <w:t xml:space="preserve">
      5. Осы Жарлық ресми жарияланған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"___"________ </w:t>
      </w:r>
      <w:r>
        <w:br/>
      </w:r>
      <w:r>
        <w:rPr>
          <w:rFonts w:ascii="Times New Roman"/>
          <w:b w:val="false"/>
          <w:i w:val="false"/>
          <w:color w:val="000000"/>
          <w:sz w:val="28"/>
        </w:rPr>
        <w:t xml:space="preserve">
N_____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әдебиет, өнер және сәулет </w:t>
      </w:r>
      <w:r>
        <w:br/>
      </w:r>
      <w:r>
        <w:rPr>
          <w:rFonts w:ascii="Times New Roman"/>
          <w:b/>
          <w:i w:val="false"/>
          <w:color w:val="000000"/>
        </w:rPr>
        <w:t xml:space="preserve">
саласындағы мемлекеттік сыйлығы туралы ереже </w:t>
      </w:r>
    </w:p>
    <w:p>
      <w:pPr>
        <w:spacing w:after="0"/>
        <w:ind w:left="0"/>
        <w:jc w:val="both"/>
      </w:pPr>
      <w:r>
        <w:rPr>
          <w:rFonts w:ascii="Times New Roman"/>
          <w:b w:val="false"/>
          <w:i w:val="false"/>
          <w:color w:val="000000"/>
          <w:sz w:val="28"/>
        </w:rPr>
        <w:t xml:space="preserve">      1. Қазақстан Республикасының әдебиет, өнер және сәулет саласындағы мемлекеттік сыйлығы (бұдан әрі - Мемлекеттік сыйлық) отандық мәдениетті дамытуға қосқан бағалы үлес деп танылған әдебиет, өнер және сәулет саласындағы үздік жұмыстар үшін мемлекеттік ынталандыру нысаны болып табылады. </w:t>
      </w:r>
      <w:r>
        <w:br/>
      </w:r>
      <w:r>
        <w:rPr>
          <w:rFonts w:ascii="Times New Roman"/>
          <w:b w:val="false"/>
          <w:i w:val="false"/>
          <w:color w:val="000000"/>
          <w:sz w:val="28"/>
        </w:rPr>
        <w:t xml:space="preserve">
      2. Мемлекеттік сыйлықты Қазақстан Республикасының Президенті </w:t>
      </w:r>
      <w:r>
        <w:br/>
      </w:r>
      <w:r>
        <w:rPr>
          <w:rFonts w:ascii="Times New Roman"/>
          <w:b w:val="false"/>
          <w:i w:val="false"/>
          <w:color w:val="000000"/>
          <w:sz w:val="28"/>
        </w:rPr>
        <w:t xml:space="preserve">
2008 жылдан бастап екі жылда бір рет Қазақстан Республикасының Тәуелсіздігі күніне үш номинация мөлшерінде береді. </w:t>
      </w:r>
      <w:r>
        <w:br/>
      </w:r>
      <w:r>
        <w:rPr>
          <w:rFonts w:ascii="Times New Roman"/>
          <w:b w:val="false"/>
          <w:i w:val="false"/>
          <w:color w:val="000000"/>
          <w:sz w:val="28"/>
        </w:rPr>
        <w:t xml:space="preserve">
      Мемлекеттік сыйлықты Қазақстан Республикасының Президенті салтанатты жағдайда табыс етеді. </w:t>
      </w:r>
      <w:r>
        <w:br/>
      </w:r>
      <w:r>
        <w:rPr>
          <w:rFonts w:ascii="Times New Roman"/>
          <w:b w:val="false"/>
          <w:i w:val="false"/>
          <w:color w:val="000000"/>
          <w:sz w:val="28"/>
        </w:rPr>
        <w:t xml:space="preserve">
      3. Қазақстан Республикасының әдебиет, өнер және сәулет саласындағы мемлекеттік сыйлықтары жөніндегі комиссия (бұдан әрі - Комиссия) туралы ережені және оның құрамын Қазақстан Республикасының Үкіметі бекітеді. </w:t>
      </w:r>
      <w:r>
        <w:br/>
      </w:r>
      <w:r>
        <w:rPr>
          <w:rFonts w:ascii="Times New Roman"/>
          <w:b w:val="false"/>
          <w:i w:val="false"/>
          <w:color w:val="000000"/>
          <w:sz w:val="28"/>
        </w:rPr>
        <w:t xml:space="preserve">
      Комиссия қызметін қамтамасыз етуді Қазақстан Республикасы Мәдениет және ақпарат министрлігі жүзеге асырады. </w:t>
      </w:r>
      <w:r>
        <w:br/>
      </w:r>
      <w:r>
        <w:rPr>
          <w:rFonts w:ascii="Times New Roman"/>
          <w:b w:val="false"/>
          <w:i w:val="false"/>
          <w:color w:val="000000"/>
          <w:sz w:val="28"/>
        </w:rPr>
        <w:t xml:space="preserve">
      4. Мемлекеттік сыйлықты алуға жұмыстарды қабылдау аяқталғанға дейін кемінде бес жыл бұрын және бір жылдан кешіктірмей көпшілік айналым үшін орындалған бір автордың немесе авторлар ұжымының жұмыстары ұсынылуы мүмкін. </w:t>
      </w:r>
      <w:r>
        <w:br/>
      </w:r>
      <w:r>
        <w:rPr>
          <w:rFonts w:ascii="Times New Roman"/>
          <w:b w:val="false"/>
          <w:i w:val="false"/>
          <w:color w:val="000000"/>
          <w:sz w:val="28"/>
        </w:rPr>
        <w:t xml:space="preserve">
      Жұмыс Мемлекеттік сыйлық алуға бір рет ұсынылады. </w:t>
      </w:r>
      <w:r>
        <w:br/>
      </w:r>
      <w:r>
        <w:rPr>
          <w:rFonts w:ascii="Times New Roman"/>
          <w:b w:val="false"/>
          <w:i w:val="false"/>
          <w:color w:val="000000"/>
          <w:sz w:val="28"/>
        </w:rPr>
        <w:t xml:space="preserve">
      Мемлекеттік сыйлыққа ұсынылатын алушылар ұжымы 3 адамнан аспауға тиіс. </w:t>
      </w:r>
      <w:r>
        <w:br/>
      </w:r>
      <w:r>
        <w:rPr>
          <w:rFonts w:ascii="Times New Roman"/>
          <w:b w:val="false"/>
          <w:i w:val="false"/>
          <w:color w:val="000000"/>
          <w:sz w:val="28"/>
        </w:rPr>
        <w:t xml:space="preserve">
      Бұрын Мемлекеттік сыйлыққа ие болған жұмыстардың авторлары Мемлекеттік сыйлық алуға жаңа жұмыстарды, бірақ кемінде бес жылдан кейін ұсына алады. </w:t>
      </w:r>
      <w:r>
        <w:br/>
      </w:r>
      <w:r>
        <w:rPr>
          <w:rFonts w:ascii="Times New Roman"/>
          <w:b w:val="false"/>
          <w:i w:val="false"/>
          <w:color w:val="000000"/>
          <w:sz w:val="28"/>
        </w:rPr>
        <w:t xml:space="preserve">
      Авторлар ұжымының құрамына кіретіндерді қоспағанда, жұмыстардың авторлары Мемлекеттік сыйлық алуға қайтыс болғаннан кейін ұсынылмайды. </w:t>
      </w:r>
      <w:r>
        <w:br/>
      </w:r>
      <w:r>
        <w:rPr>
          <w:rFonts w:ascii="Times New Roman"/>
          <w:b w:val="false"/>
          <w:i w:val="false"/>
          <w:color w:val="000000"/>
          <w:sz w:val="28"/>
        </w:rPr>
        <w:t xml:space="preserve">
      5. Мемлекеттік сыйлық алуға жұмыстарды ұсынуды Қазақстан </w:t>
      </w:r>
      <w:r>
        <w:br/>
      </w:r>
      <w:r>
        <w:rPr>
          <w:rFonts w:ascii="Times New Roman"/>
          <w:b w:val="false"/>
          <w:i w:val="false"/>
          <w:color w:val="000000"/>
          <w:sz w:val="28"/>
        </w:rPr>
        <w:t xml:space="preserve">
Республикасының мемлекеттік органдары, шығармашылық одақтары мен басқа да ұйымдары жүргізеді. </w:t>
      </w:r>
      <w:r>
        <w:br/>
      </w:r>
      <w:r>
        <w:rPr>
          <w:rFonts w:ascii="Times New Roman"/>
          <w:b w:val="false"/>
          <w:i w:val="false"/>
          <w:color w:val="000000"/>
          <w:sz w:val="28"/>
        </w:rPr>
        <w:t xml:space="preserve">
      6. Мемлекеттік сыйлық алуға ұсынылған жұмыстарды Комиссия сыйлық берілетін жылдың 1 ақпанына дейін қабылдайды. </w:t>
      </w:r>
      <w:r>
        <w:br/>
      </w:r>
      <w:r>
        <w:rPr>
          <w:rFonts w:ascii="Times New Roman"/>
          <w:b w:val="false"/>
          <w:i w:val="false"/>
          <w:color w:val="000000"/>
          <w:sz w:val="28"/>
        </w:rPr>
        <w:t xml:space="preserve">
      Мемлекеттік сыйлықты алуға жұмыстарды қабылдау туралы хабарландыру және алдын ала іріктеу туралы шешімді Комиссия бұқаралық ақпарат құралдарында орналастырады. </w:t>
      </w:r>
      <w:r>
        <w:br/>
      </w:r>
      <w:r>
        <w:rPr>
          <w:rFonts w:ascii="Times New Roman"/>
          <w:b w:val="false"/>
          <w:i w:val="false"/>
          <w:color w:val="000000"/>
          <w:sz w:val="28"/>
        </w:rPr>
        <w:t xml:space="preserve">
      Комиссия беретін жылдың 1 қазанына дейін қоғамдық пікірді ескере отырып, жұмыстарды қарау нәтижелері бойынша Мемлекеттік сыйлықты беруге кандидаттар жөнінде шешім шығарады. </w:t>
      </w:r>
      <w:r>
        <w:br/>
      </w:r>
      <w:r>
        <w:rPr>
          <w:rFonts w:ascii="Times New Roman"/>
          <w:b w:val="false"/>
          <w:i w:val="false"/>
          <w:color w:val="000000"/>
          <w:sz w:val="28"/>
        </w:rPr>
        <w:t xml:space="preserve">
      Қазақстан Республикасы Мәдениет және ақпарат министрлігі Комиссия ұсынымдарының негізінде беретін жылдың 1 қарашасына дейін Қазақстан Республикасы Президентінің Мемлекеттік сыйлық беру туралы шешімінің жобасын Қазақстан Республикасының Үкіметіне енгізеді. </w:t>
      </w:r>
      <w:r>
        <w:br/>
      </w:r>
      <w:r>
        <w:rPr>
          <w:rFonts w:ascii="Times New Roman"/>
          <w:b w:val="false"/>
          <w:i w:val="false"/>
          <w:color w:val="000000"/>
          <w:sz w:val="28"/>
        </w:rPr>
        <w:t xml:space="preserve">
      Қазақстан Республикасының Үкіметі Мемлекеттік сыйлықты беретін жылдың 20 қарашасына дейін Қазақстан Республикасы Президентінің Мемлекеттік сыйлықты беру туралы шешімінің жобасын Қазақстан Республикасы Президентінің Әкімшілігіне ұсынады. </w:t>
      </w:r>
      <w:r>
        <w:br/>
      </w:r>
      <w:r>
        <w:rPr>
          <w:rFonts w:ascii="Times New Roman"/>
          <w:b w:val="false"/>
          <w:i w:val="false"/>
          <w:color w:val="000000"/>
          <w:sz w:val="28"/>
        </w:rPr>
        <w:t xml:space="preserve">
      7. Мемлекеттік сыйлықты беру оған ие болған адамдарға "Қазақстан Республикасының әдебиет, өнер және сәулет саласындағы мемлекеттік сыйлығының лауреаты" атағын беруді, дипломды, кеуде белгісін, белгіленген үлгідегі куәлікті тапсыруды және ақшалай сыйақы төлеуді білдіреді. </w:t>
      </w:r>
      <w:r>
        <w:br/>
      </w:r>
      <w:r>
        <w:rPr>
          <w:rFonts w:ascii="Times New Roman"/>
          <w:b w:val="false"/>
          <w:i w:val="false"/>
          <w:color w:val="000000"/>
          <w:sz w:val="28"/>
        </w:rPr>
        <w:t xml:space="preserve">
      Мемлекеттік сыйлықтың ақшалай сыйақысының мөлшерін олар берілетін жылы және республикалық бюджетте мәдениетке көзделген сома шегінде Қазақстан Республикасының Үкіметі белгілейді. </w:t>
      </w:r>
      <w:r>
        <w:br/>
      </w:r>
      <w:r>
        <w:rPr>
          <w:rFonts w:ascii="Times New Roman"/>
          <w:b w:val="false"/>
          <w:i w:val="false"/>
          <w:color w:val="000000"/>
          <w:sz w:val="28"/>
        </w:rPr>
        <w:t xml:space="preserve">
      Мемлекеттік сыйлық авторлар ұжымына берілген кезде сыйлықтың ақшалай бөлігі олардың арасында тең бөлінеді. </w:t>
      </w:r>
      <w:r>
        <w:br/>
      </w:r>
      <w:r>
        <w:rPr>
          <w:rFonts w:ascii="Times New Roman"/>
          <w:b w:val="false"/>
          <w:i w:val="false"/>
          <w:color w:val="000000"/>
          <w:sz w:val="28"/>
        </w:rPr>
        <w:t xml:space="preserve">
      Дипломның, кеуде белгісінің және оған берілетін куәліктің үлгілерін Қазақстан Республикасының Үкіметі бекітеді. </w:t>
      </w:r>
      <w:r>
        <w:br/>
      </w:r>
      <w:r>
        <w:rPr>
          <w:rFonts w:ascii="Times New Roman"/>
          <w:b w:val="false"/>
          <w:i w:val="false"/>
          <w:color w:val="000000"/>
          <w:sz w:val="28"/>
        </w:rPr>
        <w:t xml:space="preserve">
      Дипломдардың бланкілерін, кеуде белгілерін, куәліктерді дайындауға, Мемлекеттік сыйлықты алуға ұсынылған жұмыстарды рецензиялауға, Комиссия қызметін ұйымдық-техникалық қамтамасыз етуге байланысты шығыстар Қазақстан Республикасы Мәдениет және ақпарат министрлігінің қаражаты есебінен қаржыландырылады.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