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6162" w14:textId="15c6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Финляндия Республикасының Үкіметі арасындағы Инвестицияларды көтермелеу және өзара қорғау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5 маусымдағы N 456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Финляндия Республикасының Үкіметі арасындағы Инвестицияларды көтермелеу және өзара қорғау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Финляндия Республикасының Үкіметі арасындағы Инвестицияларды көтермелеу және өзара қорғау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9 қаңтарда Астанада жасалған Қазақстан Республикасының Үкіметі мен Финляндия Республикасының Үкіметі арасындағы Инвестицияларды көтермелеу және өзара қорғау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Финляндия Республикасының Үкіметі арасындағы Инвестицияларды көтермелеу және өзара қорғау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Финляндия Республикасының Үкіметі,
</w:t>
      </w:r>
      <w:r>
        <w:br/>
      </w:r>
      <w:r>
        <w:rPr>
          <w:rFonts w:ascii="Times New Roman"/>
          <w:b w:val="false"/>
          <w:i w:val="false"/>
          <w:color w:val="000000"/>
          <w:sz w:val="28"/>
        </w:rPr>
        <w:t>
      кемсітпеушілік негізде бір Тарап инвесторларының екінші Тарап мемлекетінің аумағындағы инвестицияларын қорғау қажеттілігін тани отырып;
</w:t>
      </w:r>
      <w:r>
        <w:br/>
      </w:r>
      <w:r>
        <w:rPr>
          <w:rFonts w:ascii="Times New Roman"/>
          <w:b w:val="false"/>
          <w:i w:val="false"/>
          <w:color w:val="000000"/>
          <w:sz w:val="28"/>
        </w:rPr>
        <w:t>
      екінші Тарап мемлекетінің аумағындағы бір Тарап инвесторларының инвестицияларына байланысты өзара бұдан арғы экономикалық ынтымақтастықты көтермелеуге ниет білдіре отырып;
</w:t>
      </w:r>
      <w:r>
        <w:br/>
      </w:r>
      <w:r>
        <w:rPr>
          <w:rFonts w:ascii="Times New Roman"/>
          <w:b w:val="false"/>
          <w:i w:val="false"/>
          <w:color w:val="000000"/>
          <w:sz w:val="28"/>
        </w:rPr>
        <w:t>
      осындай инвестицияларға берілетін режим туралы келісім Тараптардың жеке капиталының ағынын және экономикалық дамуын ынталандыратынын тани отырып;
</w:t>
      </w:r>
      <w:r>
        <w:br/>
      </w:r>
      <w:r>
        <w:rPr>
          <w:rFonts w:ascii="Times New Roman"/>
          <w:b w:val="false"/>
          <w:i w:val="false"/>
          <w:color w:val="000000"/>
          <w:sz w:val="28"/>
        </w:rPr>
        <w:t>
      инвестициялар үшін тұрақты негіз экономикалық ресурстарды барынша тиімді пайдалануға және өмір сүру деңгейін арттыруға жәрдемдесетініне келісе отырып;
</w:t>
      </w:r>
      <w:r>
        <w:br/>
      </w:r>
      <w:r>
        <w:rPr>
          <w:rFonts w:ascii="Times New Roman"/>
          <w:b w:val="false"/>
          <w:i w:val="false"/>
          <w:color w:val="000000"/>
          <w:sz w:val="28"/>
        </w:rPr>
        <w:t>
      экономикалық және іскерлік байланыстарды дамыту халықаралық танылған еңбек құқықтарын құрметтеуге ықпал ететіндігін тани отырып;
</w:t>
      </w:r>
      <w:r>
        <w:br/>
      </w:r>
      <w:r>
        <w:rPr>
          <w:rFonts w:ascii="Times New Roman"/>
          <w:b w:val="false"/>
          <w:i w:val="false"/>
          <w:color w:val="000000"/>
          <w:sz w:val="28"/>
        </w:rPr>
        <w:t>
      бұл мақсаттарға денсаулықты, қауіпсіздікті және қоршаған ортаны қорғауды әлсірететін жалпы қолдану шараларынсыз қол жеткізу мүмкін еместігімен келісе отырып;
</w:t>
      </w:r>
      <w:r>
        <w:br/>
      </w:r>
      <w:r>
        <w:rPr>
          <w:rFonts w:ascii="Times New Roman"/>
          <w:b w:val="false"/>
          <w:i w:val="false"/>
          <w:color w:val="000000"/>
          <w:sz w:val="28"/>
        </w:rPr>
        <w:t>
      инвестицияларды көтермелеу және қорғау туралы келісімді жасауды шеше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w:t>
      </w:r>
      <w:r>
        <w:br/>
      </w:r>
      <w:r>
        <w:rPr>
          <w:rFonts w:ascii="Times New Roman"/>
          <w:b w:val="false"/>
          <w:i w:val="false"/>
          <w:color w:val="000000"/>
          <w:sz w:val="28"/>
        </w:rPr>
        <w:t>
      1. "Инвестициялар" термині екінші Тараптың ұлттық заңнамасына сәйкес бір Тараптың инвесторы екінші Тараптың аумағында іскерлік және кәсіпкерлік қызметіне байланысты құрылған немесе алынған кез келген мүлікті білдіреді, атап айтқанда, бірақ айрықша емес мыналарды:
</w:t>
      </w:r>
      <w:r>
        <w:br/>
      </w:r>
      <w:r>
        <w:rPr>
          <w:rFonts w:ascii="Times New Roman"/>
          <w:b w:val="false"/>
          <w:i w:val="false"/>
          <w:color w:val="000000"/>
          <w:sz w:val="28"/>
        </w:rPr>
        <w:t>
      (а) жылжымалы және жылжымайтын мүлікті немесе салу, ұстап қалу құқығы, кепілге беру, жалдау сияқты кез келген мүліктік құқықтарды;
</w:t>
      </w:r>
      <w:r>
        <w:br/>
      </w:r>
      <w:r>
        <w:rPr>
          <w:rFonts w:ascii="Times New Roman"/>
          <w:b w:val="false"/>
          <w:i w:val="false"/>
          <w:color w:val="000000"/>
          <w:sz w:val="28"/>
        </w:rPr>
        <w:t>
      (b) қайта инвестицияланған кірістерді;
</w:t>
      </w:r>
      <w:r>
        <w:br/>
      </w:r>
      <w:r>
        <w:rPr>
          <w:rFonts w:ascii="Times New Roman"/>
          <w:b w:val="false"/>
          <w:i w:val="false"/>
          <w:color w:val="000000"/>
          <w:sz w:val="28"/>
        </w:rPr>
        <w:t>
      (с) компанияның үлестері, акциялары, борыштық міндеттемелері немесе компаниялардағы кез келген басқа да қатысу нысандарын;
</w:t>
      </w:r>
      <w:r>
        <w:br/>
      </w:r>
      <w:r>
        <w:rPr>
          <w:rFonts w:ascii="Times New Roman"/>
          <w:b w:val="false"/>
          <w:i w:val="false"/>
          <w:color w:val="000000"/>
          <w:sz w:val="28"/>
        </w:rPr>
        <w:t>
      (d) ақша талаптарын немесе экономикалық құндылығы бар кез келген орындалу талаптарын;
</w:t>
      </w:r>
      <w:r>
        <w:br/>
      </w:r>
      <w:r>
        <w:rPr>
          <w:rFonts w:ascii="Times New Roman"/>
          <w:b w:val="false"/>
          <w:i w:val="false"/>
          <w:color w:val="000000"/>
          <w:sz w:val="28"/>
        </w:rPr>
        <w:t>
      (е) патент, авторлық құқықтар, сауда маркалары, өнеркәсіптік үлгілер, іскерлік атаулар, географиялық нұсқамалар, техникалық процестер, ноу-хау және гудвилл сияқты зияткерлік меншік құқығын;
</w:t>
      </w:r>
      <w:r>
        <w:br/>
      </w:r>
      <w:r>
        <w:rPr>
          <w:rFonts w:ascii="Times New Roman"/>
          <w:b w:val="false"/>
          <w:i w:val="false"/>
          <w:color w:val="000000"/>
          <w:sz w:val="28"/>
        </w:rPr>
        <w:t>
      (f) табиғи ресурстарды іздеуге, дамытуға, алуға және әзірлеуге арналған концессияны қоса алғанда, заңға сәйкес немесе әкімшілік актіге немесе шарттарға сай құзыретті органдар берген концессияларды қамтуы мүмкін.
</w:t>
      </w:r>
      <w:r>
        <w:br/>
      </w:r>
      <w:r>
        <w:rPr>
          <w:rFonts w:ascii="Times New Roman"/>
          <w:b w:val="false"/>
          <w:i w:val="false"/>
          <w:color w:val="000000"/>
          <w:sz w:val="28"/>
        </w:rPr>
        <w:t>
      Екінші Тараптың инвесторларына нақты тиесілі немесе олар тікелей немесе жанама бақылайтын сол Тарап заңды тұлғасының бір Тарап мемлекетінің аумағында жүзеге асырған инвестициялары, егер олар алдыңғы Тараптың заңнамасына сәйкес жүзеге асырылса, соңғы Тарап инвесторларының инвестициялары ретінде де қаралуы тиіс.
</w:t>
      </w:r>
      <w:r>
        <w:br/>
      </w:r>
      <w:r>
        <w:rPr>
          <w:rFonts w:ascii="Times New Roman"/>
          <w:b w:val="false"/>
          <w:i w:val="false"/>
          <w:color w:val="000000"/>
          <w:sz w:val="28"/>
        </w:rPr>
        <w:t>
      Мүлік инвестицияланған немесе қайта инвестицияланған нысанындағы кез келген одан кейінгі өзгеріс инвестициялар ретіндегі олардың біліктілігіне әсер етпеуі тиіс.
</w:t>
      </w:r>
      <w:r>
        <w:br/>
      </w:r>
      <w:r>
        <w:rPr>
          <w:rFonts w:ascii="Times New Roman"/>
          <w:b w:val="false"/>
          <w:i w:val="false"/>
          <w:color w:val="000000"/>
          <w:sz w:val="28"/>
        </w:rPr>
        <w:t>
      2. "Кірістер" термині атап айтқанда, бірақ айрықша емес пайданы, дивидендтерді, пайызды, роялтиді, капиталдан түскен кірісті немесе инвестициямен байланысты кез келген нысандағы заттай төлемдерді қоса алғанда, инвестициялардан алынған соманы білдіреді.
</w:t>
      </w:r>
      <w:r>
        <w:br/>
      </w:r>
      <w:r>
        <w:rPr>
          <w:rFonts w:ascii="Times New Roman"/>
          <w:b w:val="false"/>
          <w:i w:val="false"/>
          <w:color w:val="000000"/>
          <w:sz w:val="28"/>
        </w:rPr>
        <w:t>
      3. "Инвестор" термині екінші Тарап мемлекетінің ұлттық
</w:t>
      </w:r>
      <w:r>
        <w:br/>
      </w:r>
      <w:r>
        <w:rPr>
          <w:rFonts w:ascii="Times New Roman"/>
          <w:b w:val="false"/>
          <w:i w:val="false"/>
          <w:color w:val="000000"/>
          <w:sz w:val="28"/>
        </w:rPr>
        <w:t>
заңнамасына және осы Келісімнің ережелеріне сәйкес осы Тарап
</w:t>
      </w:r>
      <w:r>
        <w:br/>
      </w:r>
      <w:r>
        <w:rPr>
          <w:rFonts w:ascii="Times New Roman"/>
          <w:b w:val="false"/>
          <w:i w:val="false"/>
          <w:color w:val="000000"/>
          <w:sz w:val="28"/>
        </w:rPr>
        <w:t>
мемлекетінің аумағында инвестициялайтын Тарапқа арналған мынадай
</w:t>
      </w:r>
      <w:r>
        <w:br/>
      </w:r>
      <w:r>
        <w:rPr>
          <w:rFonts w:ascii="Times New Roman"/>
          <w:b w:val="false"/>
          <w:i w:val="false"/>
          <w:color w:val="000000"/>
          <w:sz w:val="28"/>
        </w:rPr>
        <w:t>
субъектілерді білдіреді:
</w:t>
      </w:r>
      <w:r>
        <w:br/>
      </w:r>
      <w:r>
        <w:rPr>
          <w:rFonts w:ascii="Times New Roman"/>
          <w:b w:val="false"/>
          <w:i w:val="false"/>
          <w:color w:val="000000"/>
          <w:sz w:val="28"/>
        </w:rPr>
        <w:t>
      (а) оның заңнамасына сәйкес кез келген Тараптың азаматы болып табылатын кез келген жеке тұлға;
</w:t>
      </w:r>
      <w:r>
        <w:br/>
      </w:r>
      <w:r>
        <w:rPr>
          <w:rFonts w:ascii="Times New Roman"/>
          <w:b w:val="false"/>
          <w:i w:val="false"/>
          <w:color w:val="000000"/>
          <w:sz w:val="28"/>
        </w:rPr>
        <w:t>
      (b) компания, корпорация, фирма, серіктестік, іскерлік қауымдастығы, институт сияқты кез келген заңды тұлға немесе осындай Тараптың заңи құзыры шегінде Тараптардың ұлттық заңнамасына сәйкес тіркелген немесе құрылған және тіркелген офисі немесе орталық басқармасы немесе қызметінің негізгі орны бар ұйым.
</w:t>
      </w:r>
      <w:r>
        <w:br/>
      </w:r>
      <w:r>
        <w:rPr>
          <w:rFonts w:ascii="Times New Roman"/>
          <w:b w:val="false"/>
          <w:i w:val="false"/>
          <w:color w:val="000000"/>
          <w:sz w:val="28"/>
        </w:rPr>
        <w:t>
      4. "Аумақ" термині Тарап мемлекетінің құрлықтағы аумағын, ішкі сулары мен аумақтық теңізін, осындай кеңістіктердің табиғи ресурстарын зерттеу және пайдалану мақсатында оның ұлттық заңдарына және халықаралық құқықтарға сәйкес мұндай Тарап егемендік және заңи құқығын жүзеге асыратын, сондай-ақ теңіз түбін және қойнауын қоса алғанда, аумақтық теңізден тысқары теңіз аймағын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ынталандыру және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өз аумағында екінші Тарап инвесторларының
</w:t>
      </w:r>
      <w:r>
        <w:br/>
      </w:r>
      <w:r>
        <w:rPr>
          <w:rFonts w:ascii="Times New Roman"/>
          <w:b w:val="false"/>
          <w:i w:val="false"/>
          <w:color w:val="000000"/>
          <w:sz w:val="28"/>
        </w:rPr>
        <w:t>
инвестицияларын көтермелейді және өзінің ұлттық заңнамасына сәйкес
</w:t>
      </w:r>
      <w:r>
        <w:br/>
      </w:r>
      <w:r>
        <w:rPr>
          <w:rFonts w:ascii="Times New Roman"/>
          <w:b w:val="false"/>
          <w:i w:val="false"/>
          <w:color w:val="000000"/>
          <w:sz w:val="28"/>
        </w:rPr>
        <w:t>
мұндай инвестицияларға рұқсат береді.
</w:t>
      </w:r>
      <w:r>
        <w:br/>
      </w:r>
      <w:r>
        <w:rPr>
          <w:rFonts w:ascii="Times New Roman"/>
          <w:b w:val="false"/>
          <w:i w:val="false"/>
          <w:color w:val="000000"/>
          <w:sz w:val="28"/>
        </w:rPr>
        <w:t>
      2. Әрбір Тарап өз аумағында екінші Тараптың инвесторларының
</w:t>
      </w:r>
      <w:r>
        <w:br/>
      </w:r>
      <w:r>
        <w:rPr>
          <w:rFonts w:ascii="Times New Roman"/>
          <w:b w:val="false"/>
          <w:i w:val="false"/>
          <w:color w:val="000000"/>
          <w:sz w:val="28"/>
        </w:rPr>
        <w:t>
инвестицияларына және инвестициядан түсетін кірістеріне әділ және тең инвестиция режимін, сондай-ақ толық және тұрақты қорғауды әрі
</w:t>
      </w:r>
      <w:r>
        <w:br/>
      </w:r>
      <w:r>
        <w:rPr>
          <w:rFonts w:ascii="Times New Roman"/>
          <w:b w:val="false"/>
          <w:i w:val="false"/>
          <w:color w:val="000000"/>
          <w:sz w:val="28"/>
        </w:rPr>
        <w:t>
қауіпсіздікті ұсынады.
</w:t>
      </w:r>
      <w:r>
        <w:br/>
      </w:r>
      <w:r>
        <w:rPr>
          <w:rFonts w:ascii="Times New Roman"/>
          <w:b w:val="false"/>
          <w:i w:val="false"/>
          <w:color w:val="000000"/>
          <w:sz w:val="28"/>
        </w:rPr>
        <w:t>
      3. Тараптардың бір де біреуі өз аумағында екінші Тараптың
</w:t>
      </w:r>
      <w:r>
        <w:br/>
      </w:r>
      <w:r>
        <w:rPr>
          <w:rFonts w:ascii="Times New Roman"/>
          <w:b w:val="false"/>
          <w:i w:val="false"/>
          <w:color w:val="000000"/>
          <w:sz w:val="28"/>
        </w:rPr>
        <w:t>
инвесторларына инвестицияларды сатып алуын, кеңейтуін, қызметін,
</w:t>
      </w:r>
      <w:r>
        <w:br/>
      </w:r>
      <w:r>
        <w:rPr>
          <w:rFonts w:ascii="Times New Roman"/>
          <w:b w:val="false"/>
          <w:i w:val="false"/>
          <w:color w:val="000000"/>
          <w:sz w:val="28"/>
        </w:rPr>
        <w:t>
басқаруын, қолдауын, пайдалануын, иеленуін және сатуын немесе басқа да иелік етуін негізсіз немесе жөнсіз шаралармен нашарлатуы тиіс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 режимі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екінші Тараптың инвесторлары мен олардың инвестицияларына оны сатып алуға, кеңейтуге, қызметке, басқаруға, қолдауға, пайдалануға, иеленуге және сатуға немесе инвестицияларға басқадай иелік етуге қатысты өздерінің инвесторларына және олардың инвестицияларына беретін режимінен қолайлылығы кем емес режим береді.
</w:t>
      </w:r>
      <w:r>
        <w:br/>
      </w:r>
      <w:r>
        <w:rPr>
          <w:rFonts w:ascii="Times New Roman"/>
          <w:b w:val="false"/>
          <w:i w:val="false"/>
          <w:color w:val="000000"/>
          <w:sz w:val="28"/>
        </w:rPr>
        <w:t>
      2. Әрбір Тарап екінші Тараптың инвесторлары мен олардың инвестицияларына оны құруға, сатып алуға, қызметіне, басқаруға, қолдауға, пайдалануға, сатуға немесе инвестицияларға басқадай иелік етуге қатысты кез келген үшінші мемлекеттің инвесторларына және олардың инвестицияларына беретін режимінен қолайлылығы кем емес режим береді.
</w:t>
      </w:r>
      <w:r>
        <w:br/>
      </w:r>
      <w:r>
        <w:rPr>
          <w:rFonts w:ascii="Times New Roman"/>
          <w:b w:val="false"/>
          <w:i w:val="false"/>
          <w:color w:val="000000"/>
          <w:sz w:val="28"/>
        </w:rPr>
        <w:t>
      3. Әрбір Тарап екінші Тараптың инвесторлары мен олардың инвестицияларына осы баптың 1 және 2-тармақтарында көрсетілген режимдердің ішінен инвесторларға немесе инвестицияларға мейлінше қолайлы болып табылатын үздік режим береді.
</w:t>
      </w:r>
      <w:r>
        <w:br/>
      </w:r>
      <w:r>
        <w:rPr>
          <w:rFonts w:ascii="Times New Roman"/>
          <w:b w:val="false"/>
          <w:i w:val="false"/>
          <w:color w:val="000000"/>
          <w:sz w:val="28"/>
        </w:rPr>
        <w:t>
      4. Тараптардың бір де біреуі екінші Тарап инвесторларының
</w:t>
      </w:r>
      <w:r>
        <w:br/>
      </w:r>
      <w:r>
        <w:rPr>
          <w:rFonts w:ascii="Times New Roman"/>
          <w:b w:val="false"/>
          <w:i w:val="false"/>
          <w:color w:val="000000"/>
          <w:sz w:val="28"/>
        </w:rPr>
        <w:t>
материалдарды, өндіріс құралдарын сатып алуға, қызметіне, тасымалдауға, оның өнімінің маркетингіне немесе кемсітушілік нәтижелері бар осындай бұйрықтарға қатысты инвестицияларына арналған шараларды өз аумағында мәжбүрлеу тәртібімен міндеттемеуі немесе жүктемеуі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бір Тарапты екінші Тараптың инвесторларына және олардың инвестициялары кез келген қолданыстағы немесе келешектегі:
</w:t>
      </w:r>
      <w:r>
        <w:br/>
      </w:r>
      <w:r>
        <w:rPr>
          <w:rFonts w:ascii="Times New Roman"/>
          <w:b w:val="false"/>
          <w:i w:val="false"/>
          <w:color w:val="000000"/>
          <w:sz w:val="28"/>
        </w:rPr>
        <w:t>
      (а) еркін сауда, кеден одағы, жалпы нарық, экономикалық немесе валюталық одақ немесе Тараптардың бірі тарап болатын немесе бола алатын еңбек нарығы туралы өңірлік келісімді қоса алғанда, басқа да осындай өңірлік экономикалық ықпалдасу келісімдерінің аймағына, немесе
</w:t>
      </w:r>
      <w:r>
        <w:br/>
      </w:r>
      <w:r>
        <w:rPr>
          <w:rFonts w:ascii="Times New Roman"/>
          <w:b w:val="false"/>
          <w:i w:val="false"/>
          <w:color w:val="000000"/>
          <w:sz w:val="28"/>
        </w:rPr>
        <w:t>
      (b) қосарлы салық салуды немесе толық не негізгі салық салуға жататын басқа халықаралық келісімді болдырмау туралы келісімге, немесе
</w:t>
      </w:r>
      <w:r>
        <w:br/>
      </w:r>
      <w:r>
        <w:rPr>
          <w:rFonts w:ascii="Times New Roman"/>
          <w:b w:val="false"/>
          <w:i w:val="false"/>
          <w:color w:val="000000"/>
          <w:sz w:val="28"/>
        </w:rPr>
        <w:t>
      (с) толық немесе негізінен инвестицияларға жататын көп жақты келісімге байланысты кез келген режимінің пайдасын, басымдығын немесе артықшылығын міндеттеу ретінде түсіндірілмеуі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Екінші Тарап аумағындағы Тараптар инвесторларының инвестициялары белгіленген заңды рәсімдерге сәйкес және жылдам, барабар әрі тиімді өтемдер төлене отырып, кемсітпеушілік негізде емес мемлекеттік мақсатта қабылданатын шаралардан басқа, экспроприацияға немесе мемлекет иелігіне алуға тең (бұдан әрі - экспроприация) әсері бар экспроприациялануы немесе мемлекет иелігіне алынуы тікелей немесе жанама кез келген басқа да шараларға ұшырамауға тиіс.
</w:t>
      </w:r>
      <w:r>
        <w:br/>
      </w:r>
      <w:r>
        <w:rPr>
          <w:rFonts w:ascii="Times New Roman"/>
          <w:b w:val="false"/>
          <w:i w:val="false"/>
          <w:color w:val="000000"/>
          <w:sz w:val="28"/>
        </w:rPr>
        <w:t>
      2. Мұндай өтем алдағы экспроприация туралы бұдан бұрынғы
</w:t>
      </w:r>
      <w:r>
        <w:br/>
      </w:r>
      <w:r>
        <w:rPr>
          <w:rFonts w:ascii="Times New Roman"/>
          <w:b w:val="false"/>
          <w:i w:val="false"/>
          <w:color w:val="000000"/>
          <w:sz w:val="28"/>
        </w:rPr>
        <w:t>
немесе оның ертерек өтуіне байланысты экспроприация жалпыға белгілі
</w:t>
      </w:r>
      <w:r>
        <w:br/>
      </w:r>
      <w:r>
        <w:rPr>
          <w:rFonts w:ascii="Times New Roman"/>
          <w:b w:val="false"/>
          <w:i w:val="false"/>
          <w:color w:val="000000"/>
          <w:sz w:val="28"/>
        </w:rPr>
        <w:t>
болған, оған дейінгі өткен сәтте экспроприацияланған инвестициялар
</w:t>
      </w:r>
      <w:r>
        <w:br/>
      </w:r>
      <w:r>
        <w:rPr>
          <w:rFonts w:ascii="Times New Roman"/>
          <w:b w:val="false"/>
          <w:i w:val="false"/>
          <w:color w:val="000000"/>
          <w:sz w:val="28"/>
        </w:rPr>
        <w:t>
құнының сомасына тең болуы тиіс. Құн бағалаудың жалпы қабылданған
</w:t>
      </w:r>
      <w:r>
        <w:br/>
      </w:r>
      <w:r>
        <w:rPr>
          <w:rFonts w:ascii="Times New Roman"/>
          <w:b w:val="false"/>
          <w:i w:val="false"/>
          <w:color w:val="000000"/>
          <w:sz w:val="28"/>
        </w:rPr>
        <w:t>
қағидаттарына сәйкес айқындалуы тиіс.
</w:t>
      </w:r>
      <w:r>
        <w:br/>
      </w:r>
      <w:r>
        <w:rPr>
          <w:rFonts w:ascii="Times New Roman"/>
          <w:b w:val="false"/>
          <w:i w:val="false"/>
          <w:color w:val="000000"/>
          <w:sz w:val="28"/>
        </w:rPr>
        <w:t>
      3. Өтем толық іске асырылатын болуы және қандай да бір шектеулер мен кедергілерсіз төленуі, нақты төлем күніне дейін меншіктен алу немесе экспроприациялау күнінен бастап төлем валютасы үшін нарықтық негізде белгіленген коммерциялық ставка бойынша пайызды қамтуы тиіс.
</w:t>
      </w:r>
      <w:r>
        <w:br/>
      </w:r>
      <w:r>
        <w:rPr>
          <w:rFonts w:ascii="Times New Roman"/>
          <w:b w:val="false"/>
          <w:i w:val="false"/>
          <w:color w:val="000000"/>
          <w:sz w:val="28"/>
        </w:rPr>
        <w:t>
      4. Тарап оның кез келген бөлігі аумағындағы қолданыстағы заңға сәйкес тіркелген немесе құрылған компаниялардың және екінші Тараптың инвесторлары үлестеріне ие активтерін немесе олардың бөліктерін экспроприациялаған кезде ол осындай үлестердің иесі болып табылатын осындай Тарап инвесторларының инвестицияларына қатысты жедел, барабар және тиімді өтемдерді қамтамасыз ету үшін қажетті дәрежеде заңмен қолданылатын осы баптың 1- тармағының барлық ережелеріне кепілдік беретін болады.
</w:t>
      </w:r>
      <w:r>
        <w:br/>
      </w:r>
      <w:r>
        <w:rPr>
          <w:rFonts w:ascii="Times New Roman"/>
          <w:b w:val="false"/>
          <w:i w:val="false"/>
          <w:color w:val="000000"/>
          <w:sz w:val="28"/>
        </w:rPr>
        <w:t>
      5. Осы Келісімнің 9-бабы ережелеріне залалсыз инвестициялары экспроприацияланған инвестор осы бапта жазылған қағидаттарға сәйкес осындай Тараптардың сот немесе басқа да құзыретті органдарының оның ісін жедел қайта қарауға және оның инвестицияларын бағалауға құқығы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Залалдарды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1.Бір Тараптың инвесторларына екінші Тарап мемлекетінің аумағындағы инвестициялары соңғы Тараптың аумағындағы соғыстың немесе басқа да қарулы қақтығыстардың, революцияның, көтерілістің, бүліншіліктің салдарынан шығындарға ұшыраса, соңғы Тарап реституцияға, өтемге, өтемақыға немесе басқа да реттеуге қатысты өз инвесторлары мен инвестор үшін неғұрлым қолайлы болып табылатын кез келген барынша қолайлы мемлекеттің инвесторларына ұсынылған қолайлылығы кем емес режимін береді.
</w:t>
      </w:r>
      <w:r>
        <w:br/>
      </w:r>
      <w:r>
        <w:rPr>
          <w:rFonts w:ascii="Times New Roman"/>
          <w:b w:val="false"/>
          <w:i w:val="false"/>
          <w:color w:val="000000"/>
          <w:sz w:val="28"/>
        </w:rPr>
        <w:t>
      2. Осы баптың 1-тармағы үшін залалсыз тармақта айтылған кез келген жағдай нәтижесінде Тараптың инвесторларына басқа Тараптың аумағындағы мыналардың нәтижесінде:
</w:t>
      </w:r>
      <w:r>
        <w:br/>
      </w:r>
      <w:r>
        <w:rPr>
          <w:rFonts w:ascii="Times New Roman"/>
          <w:b w:val="false"/>
          <w:i w:val="false"/>
          <w:color w:val="000000"/>
          <w:sz w:val="28"/>
        </w:rPr>
        <w:t>
      (а) қарулы күштері немесе билігі оның инвестициясын немесе оның бөліктерін реквизициялау, немесе;
</w:t>
      </w:r>
      <w:r>
        <w:br/>
      </w:r>
      <w:r>
        <w:rPr>
          <w:rFonts w:ascii="Times New Roman"/>
          <w:b w:val="false"/>
          <w:i w:val="false"/>
          <w:color w:val="000000"/>
          <w:sz w:val="28"/>
        </w:rPr>
        <w:t>
      (b) жағдайдың қажеттілігімен талап етілмеген қарулы күштердің немесе биліктердің оның инвестицияларын немесе оның бөлігін бұзуының салдарынан болатын шығындарды көтереді
</w:t>
      </w:r>
      <w:r>
        <w:br/>
      </w:r>
      <w:r>
        <w:rPr>
          <w:rFonts w:ascii="Times New Roman"/>
          <w:b w:val="false"/>
          <w:i w:val="false"/>
          <w:color w:val="000000"/>
          <w:sz w:val="28"/>
        </w:rPr>
        <w:t>
      соңғы Тарап кез келген жағдайда жедел, барабар және тиімді әрі өтемақыға қатысты 5-баптың 1-3-тармақтарына сәйкес болуы тиіс бұзу реквизициясы күнінен бастап нақты төлем күніне дейін реституция немесе өтемақы ұсынуы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Еркін аударымдар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екінші Тараптың инвесторларына өз аумағына еркін аударымды олардың инвестицияларын және инвестициялармен байланысты төлемдер аударымын қамтамасыз етуі тиіс. Мұндай төлемдер атап айтқанда, бірақ айрықша емес мыналарды:
</w:t>
      </w:r>
      <w:r>
        <w:br/>
      </w:r>
      <w:r>
        <w:rPr>
          <w:rFonts w:ascii="Times New Roman"/>
          <w:b w:val="false"/>
          <w:i w:val="false"/>
          <w:color w:val="000000"/>
          <w:sz w:val="28"/>
        </w:rPr>
        <w:t>
      (а) инвестицияларды қолдау, дамыту немесе ұлғайту үшін негізгі және қосымша соманы;
</w:t>
      </w:r>
      <w:r>
        <w:br/>
      </w:r>
      <w:r>
        <w:rPr>
          <w:rFonts w:ascii="Times New Roman"/>
          <w:b w:val="false"/>
          <w:i w:val="false"/>
          <w:color w:val="000000"/>
          <w:sz w:val="28"/>
        </w:rPr>
        <w:t>
      (b) кірістерді;
</w:t>
      </w:r>
      <w:r>
        <w:br/>
      </w:r>
      <w:r>
        <w:rPr>
          <w:rFonts w:ascii="Times New Roman"/>
          <w:b w:val="false"/>
          <w:i w:val="false"/>
          <w:color w:val="000000"/>
          <w:sz w:val="28"/>
        </w:rPr>
        <w:t>
      (с) үлестерді сатуды қоса алғанда, инвестицияларды толық немесе ішінара сатудан немесе инвестицияларға иелік етуден алынған түсімді;
</w:t>
      </w:r>
      <w:r>
        <w:br/>
      </w:r>
      <w:r>
        <w:rPr>
          <w:rFonts w:ascii="Times New Roman"/>
          <w:b w:val="false"/>
          <w:i w:val="false"/>
          <w:color w:val="000000"/>
          <w:sz w:val="28"/>
        </w:rPr>
        <w:t>
      (d) заемдар бойынша төлем, роялти төлемдері, басқару үшін төлем, лицензиялық төлемдер сияқты инвестициялар қызметінен туындаған шығыстарды немесе басқа да осындай шығыстарды төлеу үшін талап етілетін соманы;
</w:t>
      </w:r>
      <w:r>
        <w:br/>
      </w:r>
      <w:r>
        <w:rPr>
          <w:rFonts w:ascii="Times New Roman"/>
          <w:b w:val="false"/>
          <w:i w:val="false"/>
          <w:color w:val="000000"/>
          <w:sz w:val="28"/>
        </w:rPr>
        <w:t>
      (е) 5, 6, 8 және 9-баптарға сәйкес төленетін өтемді;
</w:t>
      </w:r>
      <w:r>
        <w:br/>
      </w:r>
      <w:r>
        <w:rPr>
          <w:rFonts w:ascii="Times New Roman"/>
          <w:b w:val="false"/>
          <w:i w:val="false"/>
          <w:color w:val="000000"/>
          <w:sz w:val="28"/>
        </w:rPr>
        <w:t>
      (f) инвестицияларға байланысты шетелде жалға алынған және жұмыс істейтін персоналдардың еңбек ақылары мен басқа да сыйақыларын қамтиды.
</w:t>
      </w:r>
      <w:r>
        <w:br/>
      </w:r>
      <w:r>
        <w:rPr>
          <w:rFonts w:ascii="Times New Roman"/>
          <w:b w:val="false"/>
          <w:i w:val="false"/>
          <w:color w:val="000000"/>
          <w:sz w:val="28"/>
        </w:rPr>
        <w:t>
      2. Әрбір Тарап осы баптың 1-тармағына қатысты аударымдарды және аударылатын валюта күніне қолданылатын басым нарықтық айырбастау бағамы бойынша қандай да бір еркін айырбасталымды валютаның шектеусіз немесе кідіріссіз жүзеге асырылуын қамтамасыз етуі тиіс және дереу аударылуы тиіс.
</w:t>
      </w:r>
      <w:r>
        <w:br/>
      </w:r>
      <w:r>
        <w:rPr>
          <w:rFonts w:ascii="Times New Roman"/>
          <w:b w:val="false"/>
          <w:i w:val="false"/>
          <w:color w:val="000000"/>
          <w:sz w:val="28"/>
        </w:rPr>
        <w:t>
      3. Шетел валютасының нарығы болмаған кезде Қарыз алушының Арнайы құқығындағы валюта айналымдары үшін ең соңғы айырбас бағамы қолданылуы тиіс.
</w:t>
      </w:r>
      <w:r>
        <w:br/>
      </w:r>
      <w:r>
        <w:rPr>
          <w:rFonts w:ascii="Times New Roman"/>
          <w:b w:val="false"/>
          <w:i w:val="false"/>
          <w:color w:val="000000"/>
          <w:sz w:val="28"/>
        </w:rPr>
        <w:t>
      4. Аударымдағы кідіріс болған жағдайда, қабылдаушы Тараптан туындаған аударым сол Тарап төлейтін аударымды талап ету күнінен бастап және қазіргі аудару күніне дейін осы валюта үшін нарықтық негізде белгіленген коммерциялық ставка бойынша пайызды қамтуы тиіс.
</w:t>
      </w:r>
      <w:r>
        <w:br/>
      </w:r>
      <w:r>
        <w:rPr>
          <w:rFonts w:ascii="Times New Roman"/>
          <w:b w:val="false"/>
          <w:i w:val="false"/>
          <w:color w:val="000000"/>
          <w:sz w:val="28"/>
        </w:rPr>
        <w:t>
      5. Тараптар осы баптың 1-4-тармақтарына қарамастан әділ және
</w:t>
      </w:r>
      <w:r>
        <w:br/>
      </w:r>
      <w:r>
        <w:rPr>
          <w:rFonts w:ascii="Times New Roman"/>
          <w:b w:val="false"/>
          <w:i w:val="false"/>
          <w:color w:val="000000"/>
          <w:sz w:val="28"/>
        </w:rPr>
        <w:t>
кемсітпеушілік жолмен өз заңдарын қолдана отырып ұстай алады және
</w:t>
      </w:r>
      <w:r>
        <w:br/>
      </w:r>
      <w:r>
        <w:rPr>
          <w:rFonts w:ascii="Times New Roman"/>
          <w:b w:val="false"/>
          <w:i w:val="false"/>
          <w:color w:val="000000"/>
          <w:sz w:val="28"/>
        </w:rPr>
        <w:t>
реттеуге қатысты:
</w:t>
      </w:r>
      <w:r>
        <w:br/>
      </w:r>
      <w:r>
        <w:rPr>
          <w:rFonts w:ascii="Times New Roman"/>
          <w:b w:val="false"/>
          <w:i w:val="false"/>
          <w:color w:val="000000"/>
          <w:sz w:val="28"/>
        </w:rPr>
        <w:t>
      тиісті салық міндеттемелерін орындауға;
</w:t>
      </w:r>
      <w:r>
        <w:br/>
      </w:r>
      <w:r>
        <w:rPr>
          <w:rFonts w:ascii="Times New Roman"/>
          <w:b w:val="false"/>
          <w:i w:val="false"/>
          <w:color w:val="000000"/>
          <w:sz w:val="28"/>
        </w:rPr>
        <w:t>
      кредиторлардың құқығын қорғауға;
</w:t>
      </w:r>
      <w:r>
        <w:br/>
      </w:r>
      <w:r>
        <w:rPr>
          <w:rFonts w:ascii="Times New Roman"/>
          <w:b w:val="false"/>
          <w:i w:val="false"/>
          <w:color w:val="000000"/>
          <w:sz w:val="28"/>
        </w:rPr>
        <w:t>
      қылмыстық немесе жазаланатын бұзушылықтарға;
</w:t>
      </w:r>
      <w:r>
        <w:br/>
      </w:r>
      <w:r>
        <w:rPr>
          <w:rFonts w:ascii="Times New Roman"/>
          <w:b w:val="false"/>
          <w:i w:val="false"/>
          <w:color w:val="000000"/>
          <w:sz w:val="28"/>
        </w:rPr>
        <w:t>
      сот талқылауында бұйрықтардың немесе сот шешімдерінің сақталуын қамтамасыз ету;
</w:t>
      </w:r>
      <w:r>
        <w:br/>
      </w:r>
      <w:r>
        <w:rPr>
          <w:rFonts w:ascii="Times New Roman"/>
          <w:b w:val="false"/>
          <w:i w:val="false"/>
          <w:color w:val="000000"/>
          <w:sz w:val="28"/>
        </w:rPr>
        <w:t>
      мына жағдайда, осы Келісім бойынша мұндай заңдар мен ережелерді қолдану міндеттемелерден жалтару құралы ретінде пайдаланылмауы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Тарап немесе оның уәкілетті органы екінші Тараптың аумағындағы инвестордың инвестицияларына қатысты берілген өтем, кепілдік немесе сақтандыру келісім-шартына сәйкес төлемдерді жүзеге асырса, соңғы Тарап бірінші Тарапқа немесе ол уәкілеттік берген органға кез келген құқықтардың немесе мұндай инвестордың талаптарының өтуін және бірінші Тараптың немесе уәкілеттік берген органның кез келген мұндай құқыққа немесе талапты оның ізашары жүзеге асырған шамадағы жүзеге асыру суброгацияға байланысты құқығын тануы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 мен Тарап арасындағы даулар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Тарап және екінші Тараптың инвесторы арасындағы тікелей
</w:t>
      </w:r>
      <w:r>
        <w:br/>
      </w:r>
      <w:r>
        <w:rPr>
          <w:rFonts w:ascii="Times New Roman"/>
          <w:b w:val="false"/>
          <w:i w:val="false"/>
          <w:color w:val="000000"/>
          <w:sz w:val="28"/>
        </w:rPr>
        <w:t>
инвестициялардан туындаған кез келген дау екі тарап арасында достық
</w:t>
      </w:r>
      <w:r>
        <w:br/>
      </w:r>
      <w:r>
        <w:rPr>
          <w:rFonts w:ascii="Times New Roman"/>
          <w:b w:val="false"/>
          <w:i w:val="false"/>
          <w:color w:val="000000"/>
          <w:sz w:val="28"/>
        </w:rPr>
        <w:t>
рәмізде шешілуі тиіс.
</w:t>
      </w:r>
      <w:r>
        <w:br/>
      </w:r>
      <w:r>
        <w:rPr>
          <w:rFonts w:ascii="Times New Roman"/>
          <w:b w:val="false"/>
          <w:i w:val="false"/>
          <w:color w:val="000000"/>
          <w:sz w:val="28"/>
        </w:rPr>
        <w:t>
      2. Егер дау ол жазбаша нысанда туындаған күнінен бастап 3 ай ішінде шешілмесе, дау инвестордың таңдауы бойынша мыналардың қарауына:
</w:t>
      </w:r>
      <w:r>
        <w:br/>
      </w:r>
      <w:r>
        <w:rPr>
          <w:rFonts w:ascii="Times New Roman"/>
          <w:b w:val="false"/>
          <w:i w:val="false"/>
          <w:color w:val="000000"/>
          <w:sz w:val="28"/>
        </w:rPr>
        <w:t>
      (а) аумағында инвестиция жүзеге асырылатын Тараптардың құзыретті соттарына, немесе
</w:t>
      </w:r>
      <w:r>
        <w:br/>
      </w:r>
      <w:r>
        <w:rPr>
          <w:rFonts w:ascii="Times New Roman"/>
          <w:b w:val="false"/>
          <w:i w:val="false"/>
          <w:color w:val="000000"/>
          <w:sz w:val="28"/>
        </w:rPr>
        <w:t>
      (b) егер орталыққа қол жетімді болса, Вашингтон қаласында 1965
</w:t>
      </w:r>
      <w:r>
        <w:br/>
      </w:r>
      <w:r>
        <w:rPr>
          <w:rFonts w:ascii="Times New Roman"/>
          <w:b w:val="false"/>
          <w:i w:val="false"/>
          <w:color w:val="000000"/>
          <w:sz w:val="28"/>
        </w:rPr>
        <w:t>
жылғы 18 наурызда қол қою үшін ашылған Мемлекеттік және жеке немесе заңды тұлғалар арасындағы Инвестициялық дауларды реттеудің тәртібі туралы Конвенцияға сәйкес құрылған инвестициялық дауларды реттеу жөніндегі халықаралық орталықтың (бұдан әрі - Орталық) төрелігіне, немесе
</w:t>
      </w:r>
      <w:r>
        <w:br/>
      </w:r>
      <w:r>
        <w:rPr>
          <w:rFonts w:ascii="Times New Roman"/>
          <w:b w:val="false"/>
          <w:i w:val="false"/>
          <w:color w:val="000000"/>
          <w:sz w:val="28"/>
        </w:rPr>
        <w:t>
      (с) егер тек бір Тарап осы тармақтың (b) тармақшасында көрсетілген Конвенцияға қатысушы болып табылса, Орталықтың қосымша ережелеріне сай төрелікке; немесе
</w:t>
      </w:r>
      <w:r>
        <w:br/>
      </w:r>
      <w:r>
        <w:rPr>
          <w:rFonts w:ascii="Times New Roman"/>
          <w:b w:val="false"/>
          <w:i w:val="false"/>
          <w:color w:val="000000"/>
          <w:sz w:val="28"/>
        </w:rPr>
        <w:t>
      (d) Біріккен Ұлттар Ұйымының Халықаралық сауда құқығы жөніндегі комиссиясының төрелік (ЮНСИТРАЛ) ережелеріне сәйкес құрылған кез келген "ad hoc" төрелік сотына,
</w:t>
      </w:r>
      <w:r>
        <w:br/>
      </w:r>
      <w:r>
        <w:rPr>
          <w:rFonts w:ascii="Times New Roman"/>
          <w:b w:val="false"/>
          <w:i w:val="false"/>
          <w:color w:val="000000"/>
          <w:sz w:val="28"/>
        </w:rPr>
        <w:t>
      (е) кез келген басқа бұрын келісілген "аd hос" төрелік сотына жіберілуі мүмкін.
</w:t>
      </w:r>
      <w:r>
        <w:br/>
      </w:r>
      <w:r>
        <w:rPr>
          <w:rFonts w:ascii="Times New Roman"/>
          <w:b w:val="false"/>
          <w:i w:val="false"/>
          <w:color w:val="000000"/>
          <w:sz w:val="28"/>
        </w:rPr>
        <w:t>
      3. Дауды ұлттық соттың қарауына жіберген инвестор, егер ұлттық соттың қарау мәні бойынша шешім шығарғанға дейін инвестор ұлттық сот рәсімдері арқылы істі одан әрі жалғастырмайтынын жарияласа және істі қайтарса осы баптың 2-тармағы (b) тармақшасында немесе 2-тармақтың (е) тармақшасында айтылған төрелік соттардың біріне жүгіне алады.
</w:t>
      </w:r>
      <w:r>
        <w:br/>
      </w:r>
      <w:r>
        <w:rPr>
          <w:rFonts w:ascii="Times New Roman"/>
          <w:b w:val="false"/>
          <w:i w:val="false"/>
          <w:color w:val="000000"/>
          <w:sz w:val="28"/>
        </w:rPr>
        <w:t>
      4. Кез келген Төрелік осы бапқа сәйкес даудағы кез келген Тараптың өтініші бойынша Нью-Йоркте 1958 жылғы 10 маусымда қол қоюға ашық шетелдік төрелік шешімдерін тану және орындауға келтіру туралы Конвенцияның (бұдан әрі - Нью-Йорк Конвенциясы) қатысушы болып табылатын мемлекетте жүргізілу тиіс. Осы бапқа сай төрелікте ұсынылған талаптар Нью-Йорк Конвенциясының 1-бабының мақсаттары үшін
</w:t>
      </w:r>
      <w:r>
        <w:br/>
      </w:r>
      <w:r>
        <w:rPr>
          <w:rFonts w:ascii="Times New Roman"/>
          <w:b w:val="false"/>
          <w:i w:val="false"/>
          <w:color w:val="000000"/>
          <w:sz w:val="28"/>
        </w:rPr>
        <w:t>
коммерциялық қатынастардан немесе мәмілелерден туындаған ретінде қарастыруы тиіс.
</w:t>
      </w:r>
      <w:r>
        <w:br/>
      </w:r>
      <w:r>
        <w:rPr>
          <w:rFonts w:ascii="Times New Roman"/>
          <w:b w:val="false"/>
          <w:i w:val="false"/>
          <w:color w:val="000000"/>
          <w:sz w:val="28"/>
        </w:rPr>
        <w:t>
      5. Әрбір Тарап осы бапқа сәйкес төрелікте олар мен басқа
</w:t>
      </w:r>
      <w:r>
        <w:br/>
      </w:r>
      <w:r>
        <w:rPr>
          <w:rFonts w:ascii="Times New Roman"/>
          <w:b w:val="false"/>
          <w:i w:val="false"/>
          <w:color w:val="000000"/>
          <w:sz w:val="28"/>
        </w:rPr>
        <w:t>
Тараптың инвесторы арасындағы дауды ұсынуға өзінің сөзсіз келісімін
</w:t>
      </w:r>
      <w:r>
        <w:br/>
      </w:r>
      <w:r>
        <w:rPr>
          <w:rFonts w:ascii="Times New Roman"/>
          <w:b w:val="false"/>
          <w:i w:val="false"/>
          <w:color w:val="000000"/>
          <w:sz w:val="28"/>
        </w:rPr>
        <w:t>
береді.
</w:t>
      </w:r>
      <w:r>
        <w:br/>
      </w:r>
      <w:r>
        <w:rPr>
          <w:rFonts w:ascii="Times New Roman"/>
          <w:b w:val="false"/>
          <w:i w:val="false"/>
          <w:color w:val="000000"/>
          <w:sz w:val="28"/>
        </w:rPr>
        <w:t>
      6. Даудың қатысушысы болып табылатын Тараптардың бірде біреуі
</w:t>
      </w:r>
      <w:r>
        <w:br/>
      </w:r>
      <w:r>
        <w:rPr>
          <w:rFonts w:ascii="Times New Roman"/>
          <w:b w:val="false"/>
          <w:i w:val="false"/>
          <w:color w:val="000000"/>
          <w:sz w:val="28"/>
        </w:rPr>
        <w:t>
төрелік рәсімнің кез келген сатысына немесе төрелік шешімдерін
</w:t>
      </w:r>
      <w:r>
        <w:br/>
      </w:r>
      <w:r>
        <w:rPr>
          <w:rFonts w:ascii="Times New Roman"/>
          <w:b w:val="false"/>
          <w:i w:val="false"/>
          <w:color w:val="000000"/>
          <w:sz w:val="28"/>
        </w:rPr>
        <w:t>
орындауға қарсылық білдіре алмайды немесе дауда тарап болып
</w:t>
      </w:r>
      <w:r>
        <w:br/>
      </w:r>
      <w:r>
        <w:rPr>
          <w:rFonts w:ascii="Times New Roman"/>
          <w:b w:val="false"/>
          <w:i w:val="false"/>
          <w:color w:val="000000"/>
          <w:sz w:val="28"/>
        </w:rPr>
        <w:t>
табылатын, фактіге қатысты, инвестор сақтандыру күшінің бөлігін немесе барлық шығындарын жабатын өтемді көрсете алмайды.
</w:t>
      </w:r>
      <w:r>
        <w:br/>
      </w:r>
      <w:r>
        <w:rPr>
          <w:rFonts w:ascii="Times New Roman"/>
          <w:b w:val="false"/>
          <w:i w:val="false"/>
          <w:color w:val="000000"/>
          <w:sz w:val="28"/>
        </w:rPr>
        <w:t>
      7. Шешім даудағы тараптар үшін түпкілікті және міндетті болуы тиіс және шешімде көрсетілген күннен бастап шешімді Тараптардың құзыретті органы орындайтын аумақтағы Тараптар мемлекеттерінің ұлттық заңнамасына сәйкес орындалуы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 арасындағы даулар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1.Осы Келісімді түсіндіру мен қолдануға қатысты Тараптар
</w:t>
      </w:r>
      <w:r>
        <w:br/>
      </w:r>
      <w:r>
        <w:rPr>
          <w:rFonts w:ascii="Times New Roman"/>
          <w:b w:val="false"/>
          <w:i w:val="false"/>
          <w:color w:val="000000"/>
          <w:sz w:val="28"/>
        </w:rPr>
        <w:t>
арасындағы даулар мүмкіндігінше дипломатиялық арналар арқылы
</w:t>
      </w:r>
      <w:r>
        <w:br/>
      </w:r>
      <w:r>
        <w:rPr>
          <w:rFonts w:ascii="Times New Roman"/>
          <w:b w:val="false"/>
          <w:i w:val="false"/>
          <w:color w:val="000000"/>
          <w:sz w:val="28"/>
        </w:rPr>
        <w:t>
шешіледі.
</w:t>
      </w:r>
      <w:r>
        <w:br/>
      </w:r>
      <w:r>
        <w:rPr>
          <w:rFonts w:ascii="Times New Roman"/>
          <w:b w:val="false"/>
          <w:i w:val="false"/>
          <w:color w:val="000000"/>
          <w:sz w:val="28"/>
        </w:rPr>
        <w:t>
      2. Егер дау мұндай келіссөздерді кез келген Тарап жазбаша нысанда сұратқан күннен бастап алты (6) ай ішінде осындай түрде шешілмесе, ол кез келген Тараптың өтініші бойынша төрелік соттың қарауына ұсынылуы тиіс.
</w:t>
      </w:r>
      <w:r>
        <w:br/>
      </w:r>
      <w:r>
        <w:rPr>
          <w:rFonts w:ascii="Times New Roman"/>
          <w:b w:val="false"/>
          <w:i w:val="false"/>
          <w:color w:val="000000"/>
          <w:sz w:val="28"/>
        </w:rPr>
        <w:t>
      3. Мұндай төрелік сот әрбір жеке іс үшін мынадай түрде құрылуы
</w:t>
      </w:r>
      <w:r>
        <w:br/>
      </w:r>
      <w:r>
        <w:rPr>
          <w:rFonts w:ascii="Times New Roman"/>
          <w:b w:val="false"/>
          <w:i w:val="false"/>
          <w:color w:val="000000"/>
          <w:sz w:val="28"/>
        </w:rPr>
        <w:t>
тиіс. Төрелік туралы өтінішті алғаннан кейін екі (2) ай ішінде әрбір Тарап Соттың бір мүшесін тағайындайды. Содан соң осы екі мүше үшінші елдің азаматы болып табылатын Төрағаны Тараптар мақұлдағаннан кейін сот Төрағасы етіп таңдауы тиіс. Екі басқа мүшені тағайындаған күннен бастап төрт (4) ай ішінде Төраға тағайындалады.
</w:t>
      </w:r>
      <w:r>
        <w:br/>
      </w:r>
      <w:r>
        <w:rPr>
          <w:rFonts w:ascii="Times New Roman"/>
          <w:b w:val="false"/>
          <w:i w:val="false"/>
          <w:color w:val="000000"/>
          <w:sz w:val="28"/>
        </w:rPr>
        <w:t>
      4. Егер қажетті тағайындаулар осы баптың 3-тармағында айқындалған кезең ішінде жасалмаса, кез келген Тарап Халықаралық сот төрағасын қажетті тағайындау жасауға шақырады. Егер Төраға кез келген Тараптың азаматы болып табылса немесе өзге де міндеттер көрсетілген функцияны орындауға кедергі болса, онда кез келген Тараптың азаматы болып табылмайтын немесе өзге де міндеттер көрсетілген функцияны орындауға кедергі келтірмесе БҰҰ-ның Халықаралық сотының аға лауазымы бойынша мүшесі қажетті тағайындау жасауға шақырылатын болады.
</w:t>
      </w:r>
      <w:r>
        <w:br/>
      </w:r>
      <w:r>
        <w:rPr>
          <w:rFonts w:ascii="Times New Roman"/>
          <w:b w:val="false"/>
          <w:i w:val="false"/>
          <w:color w:val="000000"/>
          <w:sz w:val="28"/>
        </w:rPr>
        <w:t>
      5. Төрелік сот шешімін басым дауыспен қабылдайды. Сот шешімі екі Тараптар үшін түпкілікті және міндетті болуы тиіс. Әрбір Тарап өзі тағайындаған мүшелер мен төрелік процестегі өзінің өкілдігінің шығыстарын өтейді. Екі Тарап Төрағаның шығыстарын, сондай-ақ төрелік рәсімдермен байланысты басқа да шығыстарды тең бөлікте мойнына алады. Сот шығыстарды бөлуге қатысты басқа да шешім қабылдауы мүмкін. Төрелік сот барлық қалған қатынастарда өз тәртібінің төрелік рәсімдерін айқындайды.
</w:t>
      </w:r>
      <w:r>
        <w:br/>
      </w:r>
      <w:r>
        <w:rPr>
          <w:rFonts w:ascii="Times New Roman"/>
          <w:b w:val="false"/>
          <w:i w:val="false"/>
          <w:color w:val="000000"/>
          <w:sz w:val="28"/>
        </w:rPr>
        <w:t>
      6. Осы баптың 1-тармағында көрсетілген дауларға қатысты даулы мәселелер осы Келісімнің ережелеріне және халықаралық құқықтың жалпы танылған қағидаттарына сәйкес шешілуі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өзінің ұлттық заңнамасына сәйкес инвестицияларға қатысты қолайлы қолдануды ұсынады және екінші Тараптың инвесторлардың инвестицияларына байланысты оның аумағында шұғыл рұқсаттарды беруді ұсынады.
</w:t>
      </w:r>
      <w:r>
        <w:br/>
      </w:r>
      <w:r>
        <w:rPr>
          <w:rFonts w:ascii="Times New Roman"/>
          <w:b w:val="false"/>
          <w:i w:val="false"/>
          <w:color w:val="000000"/>
          <w:sz w:val="28"/>
        </w:rPr>
        <w:t>
      2. Әрбір Тарап өзінің ұлттық заңнамасына сәйкес уақытша келу мен болуды ұсынады және басқа Тарап инвесторларының инвестицияларына байланысты және осы тұлғалар сол уақытқа дейін осы тармақтың талаптарына сәйкес кәсіпорындар үшін мәнді болып табылатын орындаушылар, менеджерлер, мамандар немесе техникалық персоналдар ретінде шетелде жалға алынған жеке тұлғаларға қажетті кез келген құжаттамаларды растауды қамтамасыз етеді. Осындай персоналдың тікелей отбасы мүшелеріне қабылдаушы тараптар аумағынан келу және уақытша болуға қатысты осындай режим ұсынылуы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ережелерді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кез келген Тарап мемлекеті ұлттық заңнама ережелерінде немесе халықаралық құқыққа келісілген міндеттемелер, қазіргі уақытта қолданыстағы әрі қарай Тараптар арасындағы осы келісімге толықтыру барынша қолайлы режимнен гөрі басқа Тараптардың инвесторлары жүзеге асыратын инвестицияларға құқық беретін жалпы немесе ерекше ережелері бар.
</w:t>
      </w:r>
      <w:r>
        <w:br/>
      </w:r>
      <w:r>
        <w:rPr>
          <w:rFonts w:ascii="Times New Roman"/>
          <w:b w:val="false"/>
          <w:i w:val="false"/>
          <w:color w:val="000000"/>
          <w:sz w:val="28"/>
        </w:rPr>
        <w:t>
      2. Әрбір тарап басқа Тарап инвесторының белгілі бір инвестициясына қатысты бола алатын кез келген міндеттемені сақтауы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Келісімді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күшіне енгенге дейін және одан кейін екінші Тараптың аумағында кез келген Тараптың инвесторлары жүзеге асыратын барлық инвестицияларға қолданылады, бірақ осы Келісім күшіне енгенге дейін туындаған және (немесе) реттелген инвестицияларға қатысты кез келген дау немесе талапқа қолданылмауы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ерекшеліктер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Тараптың өз бетінше немесе ақталмайтын кемсітушілігін не инвестициялардың жасырын шектеуін білдіретін мұндай шаралар мұндай түрде қолданылмайтын жағдай кезінде осы Келісімде ештеңе де Тараптың бірінің жария тәртіпті ұстауға қажетті ұлттық қауіпсіздік мүдделерін немесе шараларын қорғау үшін қажетті кез келген іс-қимылын қабылдауға кедергі ретінде түсіндірілуі тиіс емес.
</w:t>
      </w:r>
      <w:r>
        <w:br/>
      </w:r>
      <w:r>
        <w:rPr>
          <w:rFonts w:ascii="Times New Roman"/>
          <w:b w:val="false"/>
          <w:i w:val="false"/>
          <w:color w:val="000000"/>
          <w:sz w:val="28"/>
        </w:rPr>
        <w:t>
      2. Осы баптың ережесі осы Келісімнің 7-бабы 1-тармағының (е) тармақшасына қолданылмауы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Ашықтық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өзінің заңдарын, ережелерін, рәсімдері мен әкімшілік ұйғарымдарын және жалпы қолданыстағы сот шешімдерін, сондай-ақ бірінші Тарап мемлекеті аумағындағы екінші Тарап инвесторларының инвестицияларына қатысы болуы мүмкін халықаралық келісімдерді дереу жариялауға немесе өзгеше түрде жалпыға қол жетерлік етуі тиіс.
</w:t>
      </w:r>
      <w:r>
        <w:br/>
      </w:r>
      <w:r>
        <w:rPr>
          <w:rFonts w:ascii="Times New Roman"/>
          <w:b w:val="false"/>
          <w:i w:val="false"/>
          <w:color w:val="000000"/>
          <w:sz w:val="28"/>
        </w:rPr>
        <w:t>
      2. Ашылуы онымен құқығын қолдануды немесе құпиялықты қорғау құқығына кедергі немесе жекелеген инвесторлардың заңды коммерциялық мүдделеріне зиян келтіруді қоса алғанда, осы Келісімде ештеңе де Тараптардан жеке меншік болып табылатын кез келген құпия ақпаратқа қол жеткізуді ұсынуды немесе рұқсат беруді талап ете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кез келген Тараптың өтініші бойынша осы Келісімнің қолданысқа енгізілгенін қайта қарау мақсаты және осы Келісімнен туындауы мүмкін кез келген мәселені зерттеу үшін консультациялар өткізеді. Мұндай консультациялар Тараптардың құзыретті мемлекеттік органдары арасында жүргізіледі, оның орны мен уақыты дипломатиялық арналар арқылы келісіледі.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енгізу, күшіне ену, ұзақтығы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Келісімнің күшіне енуі үшін олар мемлекетішілік рәсімдерді орындағанын бір-біріне жазбаша хабарлайды. Келісім дипломатиялық арналар арқылы соңғысы хабарламаны алған күнінен бастап екінші айдың бірінші күні күшіне енеді.
</w:t>
      </w:r>
      <w:r>
        <w:br/>
      </w:r>
      <w:r>
        <w:rPr>
          <w:rFonts w:ascii="Times New Roman"/>
          <w:b w:val="false"/>
          <w:i w:val="false"/>
          <w:color w:val="000000"/>
          <w:sz w:val="28"/>
        </w:rPr>
        <w:t>
      2. Осы Келісім күшіне енгеннен кейін 1992 жылғы 29 қыркүйекте
</w:t>
      </w:r>
      <w:r>
        <w:br/>
      </w:r>
      <w:r>
        <w:rPr>
          <w:rFonts w:ascii="Times New Roman"/>
          <w:b w:val="false"/>
          <w:i w:val="false"/>
          <w:color w:val="000000"/>
          <w:sz w:val="28"/>
        </w:rPr>
        <w:t>
Алматы қаласында қол қойылған Қазақстан Республикасының Үкіметі мен
</w:t>
      </w:r>
      <w:r>
        <w:br/>
      </w:r>
      <w:r>
        <w:rPr>
          <w:rFonts w:ascii="Times New Roman"/>
          <w:b w:val="false"/>
          <w:i w:val="false"/>
          <w:color w:val="000000"/>
          <w:sz w:val="28"/>
        </w:rPr>
        <w:t>
Финляндия Республикасының Үкіметі арасындағы инвестицияларды
</w:t>
      </w:r>
      <w:r>
        <w:br/>
      </w:r>
      <w:r>
        <w:rPr>
          <w:rFonts w:ascii="Times New Roman"/>
          <w:b w:val="false"/>
          <w:i w:val="false"/>
          <w:color w:val="000000"/>
          <w:sz w:val="28"/>
        </w:rPr>
        <w:t>
көтермелеу және өзара қорғау туралы келісім тоқтатылған болып
</w:t>
      </w:r>
      <w:r>
        <w:br/>
      </w:r>
      <w:r>
        <w:rPr>
          <w:rFonts w:ascii="Times New Roman"/>
          <w:b w:val="false"/>
          <w:i w:val="false"/>
          <w:color w:val="000000"/>
          <w:sz w:val="28"/>
        </w:rPr>
        <w:t>
саналады.
</w:t>
      </w:r>
      <w:r>
        <w:br/>
      </w:r>
      <w:r>
        <w:rPr>
          <w:rFonts w:ascii="Times New Roman"/>
          <w:b w:val="false"/>
          <w:i w:val="false"/>
          <w:color w:val="000000"/>
          <w:sz w:val="28"/>
        </w:rPr>
        <w:t>
      3. Осы Келісім 10 жыл мерзімде күшінде қалады және осыдан кейін кез келген Тараптың 12 айдан кейін осы Келісімнің қолданылуын өзінің тоқтату ниеті туралы екіншісін жазбаша хабарлағанға дейін күшінде қалады.
</w:t>
      </w:r>
      <w:r>
        <w:br/>
      </w:r>
      <w:r>
        <w:rPr>
          <w:rFonts w:ascii="Times New Roman"/>
          <w:b w:val="false"/>
          <w:i w:val="false"/>
          <w:color w:val="000000"/>
          <w:sz w:val="28"/>
        </w:rPr>
        <w:t>
      4. Осы Келісімді тоқтату күніне дейін жүзеге асырылған
</w:t>
      </w:r>
      <w:r>
        <w:br/>
      </w:r>
      <w:r>
        <w:rPr>
          <w:rFonts w:ascii="Times New Roman"/>
          <w:b w:val="false"/>
          <w:i w:val="false"/>
          <w:color w:val="000000"/>
          <w:sz w:val="28"/>
        </w:rPr>
        <w:t>
инвестицияларға қатысты 1-16-баптардың ережелері осы Келісім
</w:t>
      </w:r>
      <w:r>
        <w:br/>
      </w:r>
      <w:r>
        <w:rPr>
          <w:rFonts w:ascii="Times New Roman"/>
          <w:b w:val="false"/>
          <w:i w:val="false"/>
          <w:color w:val="000000"/>
          <w:sz w:val="28"/>
        </w:rPr>
        <w:t>
тоқтатылған күнінен бастап кейінгі 20 жыл кезеңде күшінде қалады.
</w:t>
      </w:r>
      <w:r>
        <w:br/>
      </w:r>
      <w:r>
        <w:rPr>
          <w:rFonts w:ascii="Times New Roman"/>
          <w:b w:val="false"/>
          <w:i w:val="false"/>
          <w:color w:val="000000"/>
          <w:sz w:val="28"/>
        </w:rPr>
        <w:t>
      5. Осы Келісімге Тараптардың өзара келісімдері бойынша өзгерістер мен толықтырулар енгізілуі мүмкін. Мұндай өзгерістер мен толықтырулар хаттамалармен рәсімделеді және осы Келісімнің ажырамас бөліктері болып табылады. Олар осы Келісім сияқты тәртіппен күшіне енеді.
</w:t>
      </w:r>
      <w:r>
        <w:br/>
      </w:r>
      <w:r>
        <w:rPr>
          <w:rFonts w:ascii="Times New Roman"/>
          <w:b w:val="false"/>
          <w:i w:val="false"/>
          <w:color w:val="000000"/>
          <w:sz w:val="28"/>
        </w:rPr>
        <w:t>
      Осыны растау үшін тиісті түрде оған төменде қол қоюға уәкілетті өкілдер, осы келісімге қол қойды.
</w:t>
      </w:r>
      <w:r>
        <w:br/>
      </w:r>
      <w:r>
        <w:rPr>
          <w:rFonts w:ascii="Times New Roman"/>
          <w:b w:val="false"/>
          <w:i w:val="false"/>
          <w:color w:val="000000"/>
          <w:sz w:val="28"/>
        </w:rPr>
        <w:t>
      2007 жылғы 9 қаңтарда Астана қаласында екі данада әрқайсысы қазақ, фин, орыс және ағылшын тілдерінде жасалды, әрі барлық мәтіндер дәлме-дәл болып табылады. Осы Келісімнің ережелерін түсіндіруде қайшылықтар туындаған жағдайда, Тараптар ағылшын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Финляндия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