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c5e5" w14:textId="bf1c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Кәсіптік жоғары білім беру мен жоғары оқу орнынан кейінгі кәсіптік білімі бар, сондай-ақ бюджет қаражаты есебінен қаржыландырылатын ұйымдарда кәсіптік орта білімі бар мамандар даярлауға 2007/2008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маусымдағы N 478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туралы </w:t>
      </w:r>
      <w:r>
        <w:rPr>
          <w:rFonts w:ascii="Times New Roman"/>
          <w:b w:val="false"/>
          <w:i w:val="false"/>
          <w:color w:val="000000"/>
          <w:sz w:val="28"/>
        </w:rPr>
        <w:t>
" 1999 жылғы 7 маусымдағы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жылға арналған республикалық бюджет туралы </w:t>
      </w:r>
      <w:r>
        <w:rPr>
          <w:rFonts w:ascii="Times New Roman"/>
          <w:b w:val="false"/>
          <w:i w:val="false"/>
          <w:color w:val="000000"/>
          <w:sz w:val="28"/>
        </w:rPr>
        <w:t>
" 2006 жылғы 8 желтоқсандағы заңдарына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қаржыландырылатын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ұйымдарында кәсіптік орта білімі бар мамандар даярлауға 2007/2008 оқу жылына арналған мемлекеттік білім беру тапсырысы;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кәсіптік жоғары білімі бар мамандар даярлауға 2007/2008 оқу жылына арналған мемлекеттік білім беру тапсырысы;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жоғары оқу орындарында және ғылыми ұйымдарда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орнынан кейінгі кәсіптік білімі бар мамандар даярлауға 2007/2008 оқу жылына арналған мемлекеттік білім беру тапсырысы;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4), 5) құпия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бағдарламалар әкімшілері заңнамада белгіленген тәртіппен кәсіптік жоғары білімі мен жоғары оқу орнынан кейінгі кәсіптік білімі бар, сондай-ақ бюджет қаражаты есебінен қаржыландырылатын ұйымдарда кәсіптік орта білімі бар мамандар даярлауға бекітілген мемлекеттік білім беру тапсырыстарын орналастыруды жүргізсін.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8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478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Бюджет қаражаты есебінен қаржыландырылатын білім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беру ұйымдарында кәсіптік орта білімі бар мамандар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даярлауға 2007/2008 оқу жылына арналған мемлекеттік білім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беру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5053"/>
        <w:gridCol w:w="2013"/>
        <w:gridCol w:w="2013"/>
        <w:gridCol w:w="2013"/>
      </w:tblGrid>
      <w:tr>
        <w:trPr>
          <w:trHeight w:val="45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Кәсіптік орта білімі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мамандар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бағыттарының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 және өнер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Хорда дирижерлік ету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музыкалық өнері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өнері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Театр-сәндеу өнері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кәсіпшілік өнер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 мамандықтары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 мамандықтар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іздеу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барлаудың геофизикалық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әдістері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геологиялық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түсіру, іздеу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геология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 технологиясы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барлау техникасы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пайдалану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машиналары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су жолдарында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 бойлай кеме жүргізу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су жолдарын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геодезия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Магистральдық, 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және желілік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құбыржолдарды 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құрылыстар салу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құрастырмаларын шығару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кәсібін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 сақтау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бақтары шаруашылығы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Бақ-саябақ және ландшафт құрылысы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қызметі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тиімді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(салалар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мамандық-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 мамандық-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стоматоло-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Мейіркештік іс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I сатысы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Мұнай-газ ісі маман-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 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ұңғымаларын бұрғылау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бұрғылаушысы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2003001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агрегаттардың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ұңғымаларының операторы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2012001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жөндеу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 мекемелерінің 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Хорда дирижерлік ету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 кескіндеме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Станокты графика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тоқымашылық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(бейіні бойынша)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Гуманитарлық мамандық-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мамандық-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техника маман-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техника және технология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8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478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Кәсіптік жоғары білімі бар мамандар даярлауға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2007/2008 оқу жылына арналған мемлекеттік білім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5093"/>
        <w:gridCol w:w="1773"/>
        <w:gridCol w:w="1733"/>
        <w:gridCol w:w="1833"/>
      </w:tblGrid>
      <w:tr>
        <w:trPr>
          <w:trHeight w:val="45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 тобының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 жұм-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ғылымдар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бизнес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ғылымдар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технологиялар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ғылымдары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(медицина)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(медицина)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Яссауи 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қазақ-түрік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университетінде Түрік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Республикасынан,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түркі тілдес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студенттерді оқытуға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М.В.Ломоносов 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филиалында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студенттерді оқытуға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"Восход" Мәскеу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институтының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филиалында студенттерді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университетінде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студенттерді оқытуға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жоғары оқу орындары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бөлімдерінде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тыңдаушыларды оқытуға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Қазақстан Республикасы Экономикалық қылмысқа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сыбайлас жемқорлыққа қарсы күрес агенттігінің (қаржы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полициясы) оқу орындарында кәсіптік жоғары білімі бар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мамандар даярлауға 2007/2008 оқу жылына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мемлекеттік білім беру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5033"/>
        <w:gridCol w:w="2013"/>
        <w:gridCol w:w="1973"/>
        <w:gridCol w:w="2053"/>
      </w:tblGrid>
      <w:tr>
        <w:trPr>
          <w:trHeight w:val="465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 жұм-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полициясы академиясы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050304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ісі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Қазақстан Республикасы Төтенше жағдайлар министрлігінің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оқу орындарында кәсіптік жоғары білімі бар мамандар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даярлауға 2007/2008 оқу жылына арналған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білім беру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5073"/>
        <w:gridCol w:w="1953"/>
        <w:gridCol w:w="1993"/>
        <w:gridCol w:w="2073"/>
      </w:tblGrid>
      <w:tr>
        <w:trPr>
          <w:trHeight w:val="45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 жұм-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Көкшетау техникалық институты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Қазақстан Республикасы Әділет министрлігі Қылмыстық-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атқару жүйесі комитетінің оқу орындарында кәсіптік жоғары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білімі бар мамандар даярлауға 2007/2008 оқу жылына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мемлекеттік білім беру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073"/>
        <w:gridCol w:w="1953"/>
        <w:gridCol w:w="2013"/>
        <w:gridCol w:w="2073"/>
      </w:tblGrid>
      <w:tr>
        <w:trPr>
          <w:trHeight w:val="45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 жұм-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Әділет министрлігі Қылмыстық-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 жүйесі комитетінің Қостанай заң институты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509,3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Қазақстан Республикасы Ішкі істер министрлігінің оқу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орындарында кәсіптік жоғары білімі бар мамандар даярлауға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2007/2008 оқу жылына арналған мемлекеттік білім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053"/>
        <w:gridCol w:w="1973"/>
        <w:gridCol w:w="2033"/>
        <w:gridCol w:w="2053"/>
      </w:tblGrid>
      <w:tr>
        <w:trPr>
          <w:trHeight w:val="45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 жұм-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заң институты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әскерлерінің жоғары әскери училищесі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техника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Қазақстан Республикасы Қорғаныс министрлігінің әскери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оқу орындарында кәсіптік жоғары білімі бар мамандар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даярлауға 2007/2008 оқу жылына арналған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білім беру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3"/>
        <w:gridCol w:w="1993"/>
        <w:gridCol w:w="2013"/>
        <w:gridCol w:w="2133"/>
      </w:tblGrid>
      <w:tr>
        <w:trPr>
          <w:trHeight w:val="450" w:hRule="atLeast"/>
        </w:trPr>
        <w:tc>
          <w:tcPr>
            <w:tcW w:w="6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сту-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 жұм-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Құрлықтағы әскерлердің әскери институты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Мотоатқыштар әскерлерінің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командалық тактикасы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құрылымының офицерлері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 әскерлерінің командалық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десанты әскерлерінің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барлаудың командалық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Артиллерияның командалық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әскерлердің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командалық тактикасы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Кеңес Одағының екі мәрте Батыры Т.Я. Бигелдинов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атындағы Әуе қорғанысы күштерінің әскери институты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 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(майдан авиациясының командалық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тактикасы)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 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(армия авиациясының командалық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тактикасы)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Авиацияның штурман тактикасы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Авиацияны жауынгерлік басқарудың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командалық тактикасы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қозғалтқыштарды 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қару-жарақтар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электрлендіру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пилотаж-навигациялық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жабдықты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пайдалану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радиоэлектрондық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Радиоэлектроника мен байланыс әскери-инженерлік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институты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 және радионавигация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(авиацияны радиотехникалық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бөлімшелеріне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жүйелер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(Әуе қорғанысы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күштері зениттік-зымырандық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әскерлерінің бөлімшелеріне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(Әуе қорғанысы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күштері радиотехникалық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әскерлерінің бөлімшелеріне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Әскери-теңіз институты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Штурмандық кемелер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Радиотехникалық құралдарды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 жөндеу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бетіндегі кемелердің дизельді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қондырғыларын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 жөндеу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Қорғаныс министрлігінің Шетел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тілдері әскери институты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аударма ісі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1115,5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аймақтану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1115,5
</w:t>
            </w:r>
          </w:p>
        </w:tc>
      </w:tr>
      <w:tr>
        <w:trPr>
          <w:trHeight w:val="45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Магистратураға қабылдау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5193"/>
        <w:gridCol w:w="2113"/>
        <w:gridCol w:w="3653"/>
      </w:tblGrid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 тобының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 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магистрантты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оқытуға жұмса-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латын 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 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ғылымдар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4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ғылымдар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технологиялар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7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ғылымдары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М.В. Ломоносов атындағы Мәскеу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университетінің қазақстандық филиалы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1284,1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заң институты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1242,1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Қорғаныс министрлігінің Ұлттық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 университеті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әкімшілік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басқару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Тылды қамтамасыз етуді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әлеуметтік-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процестерді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полициясы академиясы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8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478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Жоғары оқу орындарында және ғылыми ұйымдарда жоғары оқу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орнынан кейінгі кәсіптік білімі бар мамандар даярлауға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2007/2008 оқу жылына арналған мемлекеттік білім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Аспирантураға қабылдау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4153"/>
        <w:gridCol w:w="1893"/>
        <w:gridCol w:w="1893"/>
        <w:gridCol w:w="2553"/>
      </w:tblGrid>
      <w:tr>
        <w:trPr>
          <w:trHeight w:val="45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Шифры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 салаларының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аспирантты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рістен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үзіп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рістен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үзбей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15.00.00.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Клиникалық ординатураға қабылдау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7153"/>
      </w:tblGrid>
      <w:tr>
        <w:trPr>
          <w:trHeight w:val="45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 ішінде 1 клиникалық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ординаторды оқытуға жұмсалатын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 шығыстар 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Адъюнктураға қабылдау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2133"/>
        <w:gridCol w:w="1733"/>
        <w:gridCol w:w="2033"/>
      </w:tblGrid>
      <w:tr>
        <w:trPr>
          <w:trHeight w:val="45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орындарының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Өндіріс-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 қол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үзіп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рістен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үзбей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тың-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даушыны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жұмса-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 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1284,1
</w:t>
            </w:r>
          </w:p>
        </w:tc>
      </w:tr>
      <w:tr>
        <w:trPr>
          <w:trHeight w:val="45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заң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
</w:t>
            </w:r>
          </w:p>
        </w:tc>
      </w:tr>
      <w:tr>
        <w:trPr>
          <w:trHeight w:val="45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45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Докторантураға қабылдау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6213"/>
      </w:tblGrid>
      <w:tr>
        <w:trPr>
          <w:trHeight w:val="45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тапсырыс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 ішінде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докторантты оқытуға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жұмсалатын орташа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Медициналық мамандықтар бойынша докторантураға қабылдау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4133"/>
        <w:gridCol w:w="2433"/>
        <w:gridCol w:w="2533"/>
      </w:tblGrid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Шифры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 салаларының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тапсы-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докторант-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 оқытуға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жұмсала-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 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15.00.00.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