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440dd" w14:textId="0f440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Маңызды стратегиялық мәні бар мемлекеттік сатып алу туралы</w:t>
      </w:r>
    </w:p>
    <w:p>
      <w:pPr>
        <w:spacing w:after="0"/>
        <w:ind w:left="0"/>
        <w:jc w:val="both"/>
      </w:pPr>
      <w:r>
        <w:rPr>
          <w:rFonts w:ascii="Times New Roman"/>
          <w:b w:val="false"/>
          <w:i w:val="false"/>
          <w:color w:val="000000"/>
          <w:sz w:val="28"/>
        </w:rPr>
        <w:t>Қазақстан Республикасы Үкіметінің 2007 жылғы 8 маусымдағы N 479 Қаулысы</w:t>
      </w:r>
    </w:p>
    <w:p>
      <w:pPr>
        <w:spacing w:after="0"/>
        <w:ind w:left="0"/>
        <w:jc w:val="both"/>
      </w:pPr>
      <w:bookmarkStart w:name="z1" w:id="0"/>
      <w:r>
        <w:rPr>
          <w:rFonts w:ascii="Times New Roman"/>
          <w:b w:val="false"/>
          <w:i w:val="false"/>
          <w:color w:val="000000"/>
          <w:sz w:val="28"/>
        </w:rPr>
        <w:t>
      "Мемлекеттік сатып алу туралы" Қазақстан Республикасының 2002 жылғы 16 мамырдағы Заңының </w:t>
      </w:r>
      <w:r>
        <w:rPr>
          <w:rFonts w:ascii="Times New Roman"/>
          <w:b w:val="false"/>
          <w:i w:val="false"/>
          <w:color w:val="000000"/>
          <w:sz w:val="28"/>
        </w:rPr>
        <w:t>21-бабы</w:t>
      </w:r>
      <w:r>
        <w:rPr>
          <w:rFonts w:ascii="Times New Roman"/>
          <w:b w:val="false"/>
          <w:i w:val="false"/>
          <w:color w:val="000000"/>
          <w:sz w:val="28"/>
        </w:rPr>
        <w:t xml:space="preserve"> 1-тармағының 5) тармақшасына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заңды тұлғалар Қазақстан </w:t>
      </w:r>
      <w:r>
        <w:br/>
      </w:r>
      <w:r>
        <w:rPr>
          <w:rFonts w:ascii="Times New Roman"/>
          <w:b w:val="false"/>
          <w:i w:val="false"/>
          <w:color w:val="000000"/>
          <w:sz w:val="28"/>
        </w:rPr>
        <w:t xml:space="preserve">
Республикасы Қарулы Күштерінің мұқтажы үшін 2007 жылы сатып алудың </w:t>
      </w:r>
      <w:r>
        <w:br/>
      </w:r>
      <w:r>
        <w:rPr>
          <w:rFonts w:ascii="Times New Roman"/>
          <w:b w:val="false"/>
          <w:i w:val="false"/>
          <w:color w:val="000000"/>
          <w:sz w:val="28"/>
        </w:rPr>
        <w:t xml:space="preserve">
маңызды стратегиялық мәні бар тауарларды, жұмыстарды берушілер мен </w:t>
      </w:r>
      <w:r>
        <w:br/>
      </w:r>
      <w:r>
        <w:rPr>
          <w:rFonts w:ascii="Times New Roman"/>
          <w:b w:val="false"/>
          <w:i w:val="false"/>
          <w:color w:val="000000"/>
          <w:sz w:val="28"/>
        </w:rPr>
        <w:t xml:space="preserve">
қызметтерді көрсетушілер болып белгіленсін.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Қорғаныс министрлігі заңнамада белгіленген тәртіппен: </w:t>
      </w:r>
      <w:r>
        <w:br/>
      </w:r>
      <w:r>
        <w:rPr>
          <w:rFonts w:ascii="Times New Roman"/>
          <w:b w:val="false"/>
          <w:i w:val="false"/>
          <w:color w:val="000000"/>
          <w:sz w:val="28"/>
        </w:rPr>
        <w:t xml:space="preserve">
      1) 2007 жылға арналған республикалық бюджетте 001 102 "Инфрақұрылымды ұстау" бюджеттік бағдарламасымен көзделген қаражат шегінде осы қаулыға қосымшада көрсетілген беруші заңды тұлғалармен тауарларды, жұмыстар мен қызметтерді мемлекеттік сатып алу туралы шарттар жасасуды; </w:t>
      </w:r>
      <w:r>
        <w:br/>
      </w:r>
      <w:r>
        <w:rPr>
          <w:rFonts w:ascii="Times New Roman"/>
          <w:b w:val="false"/>
          <w:i w:val="false"/>
          <w:color w:val="000000"/>
          <w:sz w:val="28"/>
        </w:rPr>
        <w:t xml:space="preserve">
      2) осы қаулыға сәйкес тауарларды, жұмыстар мен қызметтерді мемлекеттік сатып алу үшін пайдаланылатын қаражатты оңтайлы және тиімді жұмсау қағидатын сақтауды, сондай-ақ "Мемлекеттік сатып алу туралы"»Қазақстан Республикасының Заңы 21-бабының 3 және 4-тармақтарын орындауды; </w:t>
      </w:r>
      <w:r>
        <w:br/>
      </w:r>
      <w:r>
        <w:rPr>
          <w:rFonts w:ascii="Times New Roman"/>
          <w:b w:val="false"/>
          <w:i w:val="false"/>
          <w:color w:val="000000"/>
          <w:sz w:val="28"/>
        </w:rPr>
        <w:t xml:space="preserve">
      3) осы қаулыдан туындайтын өзге де шаралар қабылдауды қамтамасыз етсін.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Республикасы«Қаржы министрлігі заңнамада белгіленген тәртіппен бөлінген қаражаттың мақсатты пайдаланылуын бақылауды жүзеге асырсын.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қолданысқа енгізіледі.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жылғы»8 маусымдағы </w:t>
      </w:r>
      <w:r>
        <w:br/>
      </w:r>
      <w:r>
        <w:rPr>
          <w:rFonts w:ascii="Times New Roman"/>
          <w:b w:val="false"/>
          <w:i w:val="false"/>
          <w:color w:val="000000"/>
          <w:sz w:val="28"/>
        </w:rPr>
        <w:t xml:space="preserve">
                                                   N 479 қаулысына </w:t>
      </w:r>
      <w:r>
        <w:br/>
      </w:r>
      <w:r>
        <w:rPr>
          <w:rFonts w:ascii="Times New Roman"/>
          <w:b w:val="false"/>
          <w:i w:val="false"/>
          <w:color w:val="000000"/>
          <w:sz w:val="28"/>
        </w:rPr>
        <w:t xml:space="preserve">
                                                      қосымша </w:t>
      </w:r>
    </w:p>
    <w:bookmarkEnd w:id="5"/>
    <w:p>
      <w:pPr>
        <w:spacing w:after="0"/>
        <w:ind w:left="0"/>
        <w:jc w:val="both"/>
      </w:pPr>
      <w:r>
        <w:rPr>
          <w:rFonts w:ascii="Times New Roman"/>
          <w:b/>
          <w:i w:val="false"/>
          <w:color w:val="000000"/>
          <w:sz w:val="28"/>
        </w:rPr>
        <w:t xml:space="preserve">            Қазақстан Республикасы Қарулы Күштерінің </w:t>
      </w:r>
      <w:r>
        <w:br/>
      </w:r>
      <w:r>
        <w:rPr>
          <w:rFonts w:ascii="Times New Roman"/>
          <w:b w:val="false"/>
          <w:i w:val="false"/>
          <w:color w:val="000000"/>
          <w:sz w:val="28"/>
        </w:rPr>
        <w:t>
</w:t>
      </w:r>
      <w:r>
        <w:rPr>
          <w:rFonts w:ascii="Times New Roman"/>
          <w:b/>
          <w:i w:val="false"/>
          <w:color w:val="000000"/>
          <w:sz w:val="28"/>
        </w:rPr>
        <w:t xml:space="preserve">          мұқтажы үшін 2007 жылы сатып алудың маңызды </w:t>
      </w:r>
      <w:r>
        <w:br/>
      </w:r>
      <w:r>
        <w:rPr>
          <w:rFonts w:ascii="Times New Roman"/>
          <w:b w:val="false"/>
          <w:i w:val="false"/>
          <w:color w:val="000000"/>
          <w:sz w:val="28"/>
        </w:rPr>
        <w:t>
</w:t>
      </w:r>
      <w:r>
        <w:rPr>
          <w:rFonts w:ascii="Times New Roman"/>
          <w:b/>
          <w:i w:val="false"/>
          <w:color w:val="000000"/>
          <w:sz w:val="28"/>
        </w:rPr>
        <w:t xml:space="preserve">       стратегиялық мәні бар тауарларды, жұмыстарды беруші </w:t>
      </w:r>
      <w:r>
        <w:br/>
      </w:r>
      <w:r>
        <w:rPr>
          <w:rFonts w:ascii="Times New Roman"/>
          <w:b w:val="false"/>
          <w:i w:val="false"/>
          <w:color w:val="000000"/>
          <w:sz w:val="28"/>
        </w:rPr>
        <w:t>
</w:t>
      </w:r>
      <w:r>
        <w:rPr>
          <w:rFonts w:ascii="Times New Roman"/>
          <w:b/>
          <w:i w:val="false"/>
          <w:color w:val="000000"/>
          <w:sz w:val="28"/>
        </w:rPr>
        <w:t xml:space="preserve">      және қызметтерді көрсетуші заңды тұлғалардың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3753"/>
        <w:gridCol w:w="2793"/>
        <w:gridCol w:w="4733"/>
      </w:tblGrid>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Р/с </w:t>
            </w:r>
            <w:r>
              <w:br/>
            </w:r>
            <w:r>
              <w:rPr>
                <w:rFonts w:ascii="Times New Roman"/>
                <w:b w:val="false"/>
                <w:i w:val="false"/>
                <w:color w:val="000000"/>
                <w:sz w:val="20"/>
              </w:rPr>
              <w:t>
</w:t>
            </w:r>
            <w:r>
              <w:rPr>
                <w:rFonts w:ascii="Times New Roman"/>
                <w:b/>
                <w:i w:val="false"/>
                <w:color w:val="000000"/>
                <w:sz w:val="20"/>
              </w:rPr>
              <w:t xml:space="preserve">N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Тауарларды, </w:t>
            </w:r>
            <w:r>
              <w:br/>
            </w:r>
            <w:r>
              <w:rPr>
                <w:rFonts w:ascii="Times New Roman"/>
                <w:b/>
                <w:i w:val="false"/>
                <w:color w:val="000000"/>
                <w:sz w:val="20"/>
              </w:rPr>
              <w:t xml:space="preserve">
жұмыстарды </w:t>
            </w:r>
            <w:r>
              <w:br/>
            </w:r>
            <w:r>
              <w:rPr>
                <w:rFonts w:ascii="Times New Roman"/>
                <w:b/>
                <w:i w:val="false"/>
                <w:color w:val="000000"/>
                <w:sz w:val="20"/>
              </w:rPr>
              <w:t xml:space="preserve">
берушілер </w:t>
            </w:r>
            <w:r>
              <w:br/>
            </w:r>
            <w:r>
              <w:rPr>
                <w:rFonts w:ascii="Times New Roman"/>
                <w:b/>
                <w:i w:val="false"/>
                <w:color w:val="000000"/>
                <w:sz w:val="20"/>
              </w:rPr>
              <w:t xml:space="preserve">
мен қызметтерді </w:t>
            </w:r>
            <w:r>
              <w:br/>
            </w:r>
            <w:r>
              <w:rPr>
                <w:rFonts w:ascii="Times New Roman"/>
                <w:b/>
                <w:i w:val="false"/>
                <w:color w:val="000000"/>
                <w:sz w:val="20"/>
              </w:rPr>
              <w:t>
көрсетушілер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Объектілер- </w:t>
            </w:r>
            <w:r>
              <w:br/>
            </w:r>
            <w:r>
              <w:rPr>
                <w:rFonts w:ascii="Times New Roman"/>
                <w:b/>
                <w:i w:val="false"/>
                <w:color w:val="000000"/>
                <w:sz w:val="20"/>
              </w:rPr>
              <w:t xml:space="preserve">
дің </w:t>
            </w:r>
            <w:r>
              <w:br/>
            </w:r>
            <w:r>
              <w:rPr>
                <w:rFonts w:ascii="Times New Roman"/>
                <w:b/>
                <w:i w:val="false"/>
                <w:color w:val="000000"/>
                <w:sz w:val="20"/>
              </w:rPr>
              <w:t xml:space="preserve">
орналасқан </w:t>
            </w:r>
            <w:r>
              <w:br/>
            </w:r>
            <w:r>
              <w:rPr>
                <w:rFonts w:ascii="Times New Roman"/>
                <w:b/>
                <w:i w:val="false"/>
                <w:color w:val="000000"/>
                <w:sz w:val="20"/>
              </w:rPr>
              <w:t>
жері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Тауарлардың, </w:t>
            </w:r>
            <w:r>
              <w:br/>
            </w:r>
            <w:r>
              <w:rPr>
                <w:rFonts w:ascii="Times New Roman"/>
                <w:b/>
                <w:i w:val="false"/>
                <w:color w:val="000000"/>
                <w:sz w:val="20"/>
              </w:rPr>
              <w:t xml:space="preserve">
жұмыстар мен </w:t>
            </w:r>
            <w:r>
              <w:br/>
            </w:r>
            <w:r>
              <w:rPr>
                <w:rFonts w:ascii="Times New Roman"/>
                <w:b/>
                <w:i w:val="false"/>
                <w:color w:val="000000"/>
                <w:sz w:val="20"/>
              </w:rPr>
              <w:t xml:space="preserve">
қызметтердің </w:t>
            </w:r>
            <w:r>
              <w:br/>
            </w:r>
            <w:r>
              <w:rPr>
                <w:rFonts w:ascii="Times New Roman"/>
                <w:b/>
                <w:i w:val="false"/>
                <w:color w:val="000000"/>
                <w:sz w:val="20"/>
              </w:rPr>
              <w:t>
атауы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"Күрделіқұрылыс+" </w:t>
            </w:r>
            <w:r>
              <w:br/>
            </w:r>
            <w:r>
              <w:rPr>
                <w:rFonts w:ascii="Times New Roman"/>
                <w:b w:val="false"/>
                <w:i w:val="false"/>
                <w:color w:val="000000"/>
                <w:sz w:val="20"/>
              </w:rPr>
              <w:t xml:space="preserve">
ЖШС </w:t>
            </w:r>
            <w:r>
              <w:br/>
            </w:r>
            <w:r>
              <w:rPr>
                <w:rFonts w:ascii="Times New Roman"/>
                <w:b w:val="false"/>
                <w:i w:val="false"/>
                <w:color w:val="000000"/>
                <w:sz w:val="20"/>
              </w:rPr>
              <w:t xml:space="preserve">
Өскемен қаласы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Аягөз қаласы, </w:t>
            </w:r>
            <w:r>
              <w:br/>
            </w:r>
            <w:r>
              <w:rPr>
                <w:rFonts w:ascii="Times New Roman"/>
                <w:b w:val="false"/>
                <w:i w:val="false"/>
                <w:color w:val="000000"/>
                <w:sz w:val="20"/>
              </w:rPr>
              <w:t xml:space="preserve">
Оңтүстік </w:t>
            </w:r>
            <w:r>
              <w:br/>
            </w:r>
            <w:r>
              <w:rPr>
                <w:rFonts w:ascii="Times New Roman"/>
                <w:b w:val="false"/>
                <w:i w:val="false"/>
                <w:color w:val="000000"/>
                <w:sz w:val="20"/>
              </w:rPr>
              <w:t xml:space="preserve">
әскери </w:t>
            </w:r>
            <w:r>
              <w:br/>
            </w:r>
            <w:r>
              <w:rPr>
                <w:rFonts w:ascii="Times New Roman"/>
                <w:b w:val="false"/>
                <w:i w:val="false"/>
                <w:color w:val="000000"/>
                <w:sz w:val="20"/>
              </w:rPr>
              <w:t xml:space="preserve">
қалашығы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құрылыстарды </w:t>
            </w:r>
            <w:r>
              <w:br/>
            </w:r>
            <w:r>
              <w:rPr>
                <w:rFonts w:ascii="Times New Roman"/>
                <w:b w:val="false"/>
                <w:i w:val="false"/>
                <w:color w:val="000000"/>
                <w:sz w:val="20"/>
              </w:rPr>
              <w:t xml:space="preserve">
күрделі жөндеу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"Күрделіқұрылыс+" </w:t>
            </w:r>
            <w:r>
              <w:br/>
            </w:r>
            <w:r>
              <w:rPr>
                <w:rFonts w:ascii="Times New Roman"/>
                <w:b w:val="false"/>
                <w:i w:val="false"/>
                <w:color w:val="000000"/>
                <w:sz w:val="20"/>
              </w:rPr>
              <w:t xml:space="preserve">
ЖШС </w:t>
            </w:r>
            <w:r>
              <w:br/>
            </w:r>
            <w:r>
              <w:rPr>
                <w:rFonts w:ascii="Times New Roman"/>
                <w:b w:val="false"/>
                <w:i w:val="false"/>
                <w:color w:val="000000"/>
                <w:sz w:val="20"/>
              </w:rPr>
              <w:t xml:space="preserve">
Өскемен қаласы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Аягөз қаласы, </w:t>
            </w:r>
            <w:r>
              <w:br/>
            </w:r>
            <w:r>
              <w:rPr>
                <w:rFonts w:ascii="Times New Roman"/>
                <w:b w:val="false"/>
                <w:i w:val="false"/>
                <w:color w:val="000000"/>
                <w:sz w:val="20"/>
              </w:rPr>
              <w:t xml:space="preserve">
Оңтүстік </w:t>
            </w:r>
            <w:r>
              <w:br/>
            </w:r>
            <w:r>
              <w:rPr>
                <w:rFonts w:ascii="Times New Roman"/>
                <w:b w:val="false"/>
                <w:i w:val="false"/>
                <w:color w:val="000000"/>
                <w:sz w:val="20"/>
              </w:rPr>
              <w:t xml:space="preserve">
әскери </w:t>
            </w:r>
            <w:r>
              <w:br/>
            </w:r>
            <w:r>
              <w:rPr>
                <w:rFonts w:ascii="Times New Roman"/>
                <w:b w:val="false"/>
                <w:i w:val="false"/>
                <w:color w:val="000000"/>
                <w:sz w:val="20"/>
              </w:rPr>
              <w:t xml:space="preserve">
қалашығы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қалашықтың </w:t>
            </w:r>
            <w:r>
              <w:br/>
            </w:r>
            <w:r>
              <w:rPr>
                <w:rFonts w:ascii="Times New Roman"/>
                <w:b w:val="false"/>
                <w:i w:val="false"/>
                <w:color w:val="000000"/>
                <w:sz w:val="20"/>
              </w:rPr>
              <w:t xml:space="preserve">
аумағын жайластыру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"Күрделіқұрылыс+" </w:t>
            </w:r>
            <w:r>
              <w:br/>
            </w:r>
            <w:r>
              <w:rPr>
                <w:rFonts w:ascii="Times New Roman"/>
                <w:b w:val="false"/>
                <w:i w:val="false"/>
                <w:color w:val="000000"/>
                <w:sz w:val="20"/>
              </w:rPr>
              <w:t xml:space="preserve">
ЖШС </w:t>
            </w:r>
            <w:r>
              <w:br/>
            </w:r>
            <w:r>
              <w:rPr>
                <w:rFonts w:ascii="Times New Roman"/>
                <w:b w:val="false"/>
                <w:i w:val="false"/>
                <w:color w:val="000000"/>
                <w:sz w:val="20"/>
              </w:rPr>
              <w:t xml:space="preserve">
Өскемен қаласы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Аягөз қаласы, </w:t>
            </w:r>
            <w:r>
              <w:br/>
            </w:r>
            <w:r>
              <w:rPr>
                <w:rFonts w:ascii="Times New Roman"/>
                <w:b w:val="false"/>
                <w:i w:val="false"/>
                <w:color w:val="000000"/>
                <w:sz w:val="20"/>
              </w:rPr>
              <w:t xml:space="preserve">
Оңтүстік </w:t>
            </w:r>
            <w:r>
              <w:br/>
            </w:r>
            <w:r>
              <w:rPr>
                <w:rFonts w:ascii="Times New Roman"/>
                <w:b w:val="false"/>
                <w:i w:val="false"/>
                <w:color w:val="000000"/>
                <w:sz w:val="20"/>
              </w:rPr>
              <w:t xml:space="preserve">
әскери </w:t>
            </w:r>
            <w:r>
              <w:br/>
            </w:r>
            <w:r>
              <w:rPr>
                <w:rFonts w:ascii="Times New Roman"/>
                <w:b w:val="false"/>
                <w:i w:val="false"/>
                <w:color w:val="000000"/>
                <w:sz w:val="20"/>
              </w:rPr>
              <w:t xml:space="preserve">
қалашығы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сараптама </w:t>
            </w:r>
            <w:r>
              <w:br/>
            </w:r>
            <w:r>
              <w:rPr>
                <w:rFonts w:ascii="Times New Roman"/>
                <w:b w:val="false"/>
                <w:i w:val="false"/>
                <w:color w:val="000000"/>
                <w:sz w:val="20"/>
              </w:rPr>
              <w:t xml:space="preserve">
жүргізе отырып, </w:t>
            </w:r>
            <w:r>
              <w:br/>
            </w:r>
            <w:r>
              <w:rPr>
                <w:rFonts w:ascii="Times New Roman"/>
                <w:b w:val="false"/>
                <w:i w:val="false"/>
                <w:color w:val="000000"/>
                <w:sz w:val="20"/>
              </w:rPr>
              <w:t xml:space="preserve">
жобалау-сметалық </w:t>
            </w:r>
            <w:r>
              <w:br/>
            </w:r>
            <w:r>
              <w:rPr>
                <w:rFonts w:ascii="Times New Roman"/>
                <w:b w:val="false"/>
                <w:i w:val="false"/>
                <w:color w:val="000000"/>
                <w:sz w:val="20"/>
              </w:rPr>
              <w:t xml:space="preserve">
құжаттаманы әзірлеу </w:t>
            </w:r>
            <w:r>
              <w:br/>
            </w:r>
            <w:r>
              <w:rPr>
                <w:rFonts w:ascii="Times New Roman"/>
                <w:b w:val="false"/>
                <w:i w:val="false"/>
                <w:color w:val="000000"/>
                <w:sz w:val="20"/>
              </w:rPr>
              <w:t xml:space="preserve">
және Аягөз гарнизонының </w:t>
            </w:r>
            <w:r>
              <w:br/>
            </w:r>
            <w:r>
              <w:rPr>
                <w:rFonts w:ascii="Times New Roman"/>
                <w:b w:val="false"/>
                <w:i w:val="false"/>
                <w:color w:val="000000"/>
                <w:sz w:val="20"/>
              </w:rPr>
              <w:t xml:space="preserve">
күрделі жөнделетін </w:t>
            </w:r>
            <w:r>
              <w:br/>
            </w:r>
            <w:r>
              <w:rPr>
                <w:rFonts w:ascii="Times New Roman"/>
                <w:b w:val="false"/>
                <w:i w:val="false"/>
                <w:color w:val="000000"/>
                <w:sz w:val="20"/>
              </w:rPr>
              <w:t xml:space="preserve">
объектілерін зерттеу </w:t>
            </w:r>
          </w:p>
        </w:tc>
      </w:tr>
      <w:tr>
        <w:trPr>
          <w:trHeight w:val="12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"Жамбылжолқұрылыс" </w:t>
            </w:r>
            <w:r>
              <w:br/>
            </w:r>
            <w:r>
              <w:rPr>
                <w:rFonts w:ascii="Times New Roman"/>
                <w:b w:val="false"/>
                <w:i w:val="false"/>
                <w:color w:val="000000"/>
                <w:sz w:val="20"/>
              </w:rPr>
              <w:t xml:space="preserve">
ЖШС </w:t>
            </w:r>
            <w:r>
              <w:br/>
            </w:r>
            <w:r>
              <w:rPr>
                <w:rFonts w:ascii="Times New Roman"/>
                <w:b w:val="false"/>
                <w:i w:val="false"/>
                <w:color w:val="000000"/>
                <w:sz w:val="20"/>
              </w:rPr>
              <w:t xml:space="preserve">
Тараз қаласы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Гвардейск </w:t>
            </w:r>
            <w:r>
              <w:br/>
            </w:r>
            <w:r>
              <w:rPr>
                <w:rFonts w:ascii="Times New Roman"/>
                <w:b w:val="false"/>
                <w:i w:val="false"/>
                <w:color w:val="000000"/>
                <w:sz w:val="20"/>
              </w:rPr>
              <w:t xml:space="preserve">
қүк., </w:t>
            </w:r>
            <w:r>
              <w:br/>
            </w:r>
            <w:r>
              <w:rPr>
                <w:rFonts w:ascii="Times New Roman"/>
                <w:b w:val="false"/>
                <w:i w:val="false"/>
                <w:color w:val="000000"/>
                <w:sz w:val="20"/>
              </w:rPr>
              <w:t xml:space="preserve">
әскери </w:t>
            </w:r>
            <w:r>
              <w:br/>
            </w:r>
            <w:r>
              <w:rPr>
                <w:rFonts w:ascii="Times New Roman"/>
                <w:b w:val="false"/>
                <w:i w:val="false"/>
                <w:color w:val="000000"/>
                <w:sz w:val="20"/>
              </w:rPr>
              <w:t xml:space="preserve">
қалашық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w:t>
            </w:r>
            <w:r>
              <w:br/>
            </w:r>
            <w:r>
              <w:rPr>
                <w:rFonts w:ascii="Times New Roman"/>
                <w:b w:val="false"/>
                <w:i w:val="false"/>
                <w:color w:val="000000"/>
                <w:sz w:val="20"/>
              </w:rPr>
              <w:t xml:space="preserve">
құрылыстарды күрделі </w:t>
            </w:r>
            <w:r>
              <w:br/>
            </w:r>
            <w:r>
              <w:rPr>
                <w:rFonts w:ascii="Times New Roman"/>
                <w:b w:val="false"/>
                <w:i w:val="false"/>
                <w:color w:val="000000"/>
                <w:sz w:val="20"/>
              </w:rPr>
              <w:t xml:space="preserve">
жөндеу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"Жамбылжолқұрылыс" </w:t>
            </w:r>
            <w:r>
              <w:br/>
            </w:r>
            <w:r>
              <w:rPr>
                <w:rFonts w:ascii="Times New Roman"/>
                <w:b w:val="false"/>
                <w:i w:val="false"/>
                <w:color w:val="000000"/>
                <w:sz w:val="20"/>
              </w:rPr>
              <w:t xml:space="preserve">
ЖШС </w:t>
            </w:r>
            <w:r>
              <w:br/>
            </w:r>
            <w:r>
              <w:rPr>
                <w:rFonts w:ascii="Times New Roman"/>
                <w:b w:val="false"/>
                <w:i w:val="false"/>
                <w:color w:val="000000"/>
                <w:sz w:val="20"/>
              </w:rPr>
              <w:t xml:space="preserve">
Тараз қаласы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Гвардейск қүк., </w:t>
            </w:r>
            <w:r>
              <w:br/>
            </w:r>
            <w:r>
              <w:rPr>
                <w:rFonts w:ascii="Times New Roman"/>
                <w:b w:val="false"/>
                <w:i w:val="false"/>
                <w:color w:val="000000"/>
                <w:sz w:val="20"/>
              </w:rPr>
              <w:t xml:space="preserve">
әскери </w:t>
            </w:r>
            <w:r>
              <w:br/>
            </w:r>
            <w:r>
              <w:rPr>
                <w:rFonts w:ascii="Times New Roman"/>
                <w:b w:val="false"/>
                <w:i w:val="false"/>
                <w:color w:val="000000"/>
                <w:sz w:val="20"/>
              </w:rPr>
              <w:t xml:space="preserve">
қалашық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қалашықтың </w:t>
            </w:r>
            <w:r>
              <w:br/>
            </w:r>
            <w:r>
              <w:rPr>
                <w:rFonts w:ascii="Times New Roman"/>
                <w:b w:val="false"/>
                <w:i w:val="false"/>
                <w:color w:val="000000"/>
                <w:sz w:val="20"/>
              </w:rPr>
              <w:t xml:space="preserve">
аумағын жайластыру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"Жамбылжолқұрылыс" </w:t>
            </w:r>
            <w:r>
              <w:br/>
            </w:r>
            <w:r>
              <w:rPr>
                <w:rFonts w:ascii="Times New Roman"/>
                <w:b w:val="false"/>
                <w:i w:val="false"/>
                <w:color w:val="000000"/>
                <w:sz w:val="20"/>
              </w:rPr>
              <w:t xml:space="preserve">
ЖШС </w:t>
            </w:r>
            <w:r>
              <w:br/>
            </w:r>
            <w:r>
              <w:rPr>
                <w:rFonts w:ascii="Times New Roman"/>
                <w:b w:val="false"/>
                <w:i w:val="false"/>
                <w:color w:val="000000"/>
                <w:sz w:val="20"/>
              </w:rPr>
              <w:t xml:space="preserve">
Тараз қаласы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Гвардейск </w:t>
            </w:r>
            <w:r>
              <w:br/>
            </w:r>
            <w:r>
              <w:rPr>
                <w:rFonts w:ascii="Times New Roman"/>
                <w:b w:val="false"/>
                <w:i w:val="false"/>
                <w:color w:val="000000"/>
                <w:sz w:val="20"/>
              </w:rPr>
              <w:t xml:space="preserve">
қүк., </w:t>
            </w:r>
            <w:r>
              <w:br/>
            </w:r>
            <w:r>
              <w:rPr>
                <w:rFonts w:ascii="Times New Roman"/>
                <w:b w:val="false"/>
                <w:i w:val="false"/>
                <w:color w:val="000000"/>
                <w:sz w:val="20"/>
              </w:rPr>
              <w:t xml:space="preserve">
әскери </w:t>
            </w:r>
            <w:r>
              <w:br/>
            </w:r>
            <w:r>
              <w:rPr>
                <w:rFonts w:ascii="Times New Roman"/>
                <w:b w:val="false"/>
                <w:i w:val="false"/>
                <w:color w:val="000000"/>
                <w:sz w:val="20"/>
              </w:rPr>
              <w:t xml:space="preserve">
қалашық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сараптама </w:t>
            </w:r>
            <w:r>
              <w:br/>
            </w:r>
            <w:r>
              <w:rPr>
                <w:rFonts w:ascii="Times New Roman"/>
                <w:b w:val="false"/>
                <w:i w:val="false"/>
                <w:color w:val="000000"/>
                <w:sz w:val="20"/>
              </w:rPr>
              <w:t xml:space="preserve">
жүргізе отырып, </w:t>
            </w:r>
            <w:r>
              <w:br/>
            </w:r>
            <w:r>
              <w:rPr>
                <w:rFonts w:ascii="Times New Roman"/>
                <w:b w:val="false"/>
                <w:i w:val="false"/>
                <w:color w:val="000000"/>
                <w:sz w:val="20"/>
              </w:rPr>
              <w:t xml:space="preserve">
жобалау-сметалық </w:t>
            </w:r>
            <w:r>
              <w:br/>
            </w:r>
            <w:r>
              <w:rPr>
                <w:rFonts w:ascii="Times New Roman"/>
                <w:b w:val="false"/>
                <w:i w:val="false"/>
                <w:color w:val="000000"/>
                <w:sz w:val="20"/>
              </w:rPr>
              <w:t xml:space="preserve">
құжаттаманы әзірлеу </w:t>
            </w:r>
            <w:r>
              <w:br/>
            </w:r>
            <w:r>
              <w:rPr>
                <w:rFonts w:ascii="Times New Roman"/>
                <w:b w:val="false"/>
                <w:i w:val="false"/>
                <w:color w:val="000000"/>
                <w:sz w:val="20"/>
              </w:rPr>
              <w:t xml:space="preserve">
және Гвардейск гарнизонының күрделі </w:t>
            </w:r>
            <w:r>
              <w:br/>
            </w:r>
            <w:r>
              <w:rPr>
                <w:rFonts w:ascii="Times New Roman"/>
                <w:b w:val="false"/>
                <w:i w:val="false"/>
                <w:color w:val="000000"/>
                <w:sz w:val="20"/>
              </w:rPr>
              <w:t xml:space="preserve">
жөнделетін объектілерін </w:t>
            </w:r>
            <w:r>
              <w:br/>
            </w:r>
            <w:r>
              <w:rPr>
                <w:rFonts w:ascii="Times New Roman"/>
                <w:b w:val="false"/>
                <w:i w:val="false"/>
                <w:color w:val="000000"/>
                <w:sz w:val="20"/>
              </w:rPr>
              <w:t xml:space="preserve">
зерттеу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"Агат-7" ЖШС </w:t>
            </w:r>
            <w:r>
              <w:br/>
            </w:r>
            <w:r>
              <w:rPr>
                <w:rFonts w:ascii="Times New Roman"/>
                <w:b w:val="false"/>
                <w:i w:val="false"/>
                <w:color w:val="000000"/>
                <w:sz w:val="20"/>
              </w:rPr>
              <w:t xml:space="preserve">
Балқаш қаласы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қаласы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гарнизонының </w:t>
            </w:r>
            <w:r>
              <w:br/>
            </w:r>
            <w:r>
              <w:rPr>
                <w:rFonts w:ascii="Times New Roman"/>
                <w:b w:val="false"/>
                <w:i w:val="false"/>
                <w:color w:val="000000"/>
                <w:sz w:val="20"/>
              </w:rPr>
              <w:t xml:space="preserve">
ғимараттары мен </w:t>
            </w:r>
            <w:r>
              <w:br/>
            </w:r>
            <w:r>
              <w:rPr>
                <w:rFonts w:ascii="Times New Roman"/>
                <w:b w:val="false"/>
                <w:i w:val="false"/>
                <w:color w:val="000000"/>
                <w:sz w:val="20"/>
              </w:rPr>
              <w:t xml:space="preserve">
құрылыстарын күрделі </w:t>
            </w:r>
            <w:r>
              <w:br/>
            </w:r>
            <w:r>
              <w:rPr>
                <w:rFonts w:ascii="Times New Roman"/>
                <w:b w:val="false"/>
                <w:i w:val="false"/>
                <w:color w:val="000000"/>
                <w:sz w:val="20"/>
              </w:rPr>
              <w:t xml:space="preserve">
жөндеу, шектес аумағын </w:t>
            </w:r>
            <w:r>
              <w:br/>
            </w:r>
            <w:r>
              <w:rPr>
                <w:rFonts w:ascii="Times New Roman"/>
                <w:b w:val="false"/>
                <w:i w:val="false"/>
                <w:color w:val="000000"/>
                <w:sz w:val="20"/>
              </w:rPr>
              <w:t xml:space="preserve">
жайластыру </w:t>
            </w:r>
          </w:p>
        </w:tc>
      </w:tr>
    </w:tbl>
    <w:p>
      <w:pPr>
        <w:spacing w:after="0"/>
        <w:ind w:left="0"/>
        <w:jc w:val="both"/>
      </w:pPr>
      <w:r>
        <w:rPr>
          <w:rFonts w:ascii="Times New Roman"/>
          <w:b w:val="false"/>
          <w:i w:val="false"/>
          <w:color w:val="ff0000"/>
          <w:sz w:val="28"/>
        </w:rPr>
        <w:t xml:space="preserve">       Ескерту. Тізбеге өзгерту енгізілді - ҚР Үкіметінің 2007.10.12.  </w:t>
      </w:r>
      <w:r>
        <w:rPr>
          <w:rFonts w:ascii="Times New Roman"/>
          <w:b w:val="false"/>
          <w:i w:val="false"/>
          <w:color w:val="ff0000"/>
          <w:sz w:val="28"/>
        </w:rPr>
        <w:t xml:space="preserve">N 942 </w:t>
      </w:r>
      <w:r>
        <w:rPr>
          <w:rFonts w:ascii="Times New Roman"/>
          <w:b w:val="false"/>
          <w:i w:val="false"/>
          <w:color w:val="ff0000"/>
          <w:sz w:val="28"/>
        </w:rPr>
        <w:t xml:space="preserve"> Қаулысымен.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