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9d94" w14:textId="cce9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қаласының қала маңы аймағы мен қала құрылысын ерекше реттеу аймағы құрылысының барысын бақылау жөніндегі мемлекеттік комиссия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15 маусымдағы N 500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қаласының қала маңы аймағы мен қала құрылысын ерекше реттеу аймағы құрылысының барысын бақылау жөніндегі мемлекеттік комиссия құру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Алматы қаласының қала маңы аймағы мен қала құрылысын ерекше реттеу аймағы құрылысының барысын бақылау жөніндегі мемлекеттік комиссия құру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қаласының қала маңы аймағы мен қала құрылысын ерекше реттеу аймағының жерін ретке келтіру мен нысаналы мақсатқа пайдалану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қала маңы аймағы мен қала құрылысын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 аймағы құрылысының барысын бақылау жөніндегі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(бұдан әрі - Мемлекеттік комиссия)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 туралы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қала маңы аймағы мен қала құрылысын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ерекше реттеу аймағы құрылысының барысын бақылау жөніндегі мемлекеттік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Алматы қаласының қала маңы аймағы мен қала құрылысын ерекше реттеу аймағы құрылысының барысын бақылау жөніндегі мемлекеттік комиссия (бұдан әрі - Мемлекеттік комиссия) Қазақстан Республикасы Президентінің жанындағы консультативтік-кеңесші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комиссия Алматы қаласының қала маңы аймағы мен қала құрылысын ерекше реттеу аймағының жерін ретке келтіру мен нысаналы мақсатқа пайдалану мақсатында құрылды.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комиссия өз қызметінде Қазақстан Республикасының Конституциясын, заңдарын, Мемлекет басшысы мен Қазақстан Республикасы Үкіметінің актілерін, өзге де нормативтік құқықтық актілерді, сондай-ақ осы Ережені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комиссия төрағадан, екі орынбасарынан, хатшыдан және Комиссия мүшелерінен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комиссияның дербес құрамын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Президенті бекітеді.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комиссияның міндеттері, функциялары мен өкілеттіктері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Мемлекеттік комиссияның міндеттері Алматы қаласының қала маңы аймағы мен қала құрылысын ерекше реттеу аймағының жерін нысаналы мақсатқа пайдалануды ретке келтіру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комиссия мынадай функцияларды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қала құрылысын ерекше реттеу аймағының жерін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мәселелері жөнінде ұсыныстар әзірлеу және Мемлекет басшысына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аса маңызды объектілерді орналастыру үшін жер учаскелерін таңдау бойынша Алматы облысы мен Алматы қаласы әкімдіктерінің, сондай-ақ жергілікті атқарушы органдардың тұрақты жұмыс істейтін бірлескен комиссияларының (бұдан әрі - комиссия) есептерін қарау.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комиссия өз құзыреті шегінде: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өзіне жүктелген міндеттерді орындауға қажетті ақпаратты, құжаттар мен материалдарды орталық мемлекеттік және Алматы облысы мен Алматы қаласының жергілікті атқарушы органдарынан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отырыстарында комиссияның, сондай-ақ жергілікті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органдардың есептерін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өзінің құзыретіне кіретін мәселелер бойынша шешімдер қабылдауға құқылы.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комиссияның қызметін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Мемлекеттік комиссияның отырыстары қажеттілігіне қарай, бірақ тоқсанына кемінде бір рет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комиссияның отырыстары Мемлекеттік комиссияның мүшелері жалпы санының үштен екісі қатысқан кезде заңды болады. Мемлекеттік комиссияның мүшелері оның отырыстарына ауысу құқығынсыз қатысады.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комиссияның шешімдері оның отырысқа қатысушы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мүшелері жалпы санының көпшілік дауысымен қабылданады.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мүшелерінің дауыстары тең болған кезде төрағаның дауысы шешуші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комиссияның отырыстарына Мемлекеттік комиссияның мүшелері болып табылмайтын лауазымды тұлғалар, сондай-ақ қоғамдық ұйымдардың және бұқаралық ақпарат құралдарының өкілдері шақырылуы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комиссияның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комиссияның қызметіне басшылық жасайды және оның отырыстарында төрағалық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Президентін Мемлекеттік комиссияның істеген жұмысы туралы жарты жылда кемінде бір рет хабардар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Төраға болмаған кезде оның міндеттерін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орынбасарларының бірі атқарады.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комиссияның хатшысы: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комиссияның мүшелерін оның отырыстарының 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орны туралы хабардар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отырыстарына материалдар дайындауды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комиссия отырыстарының хаттамаларын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комиссия қабылдаған шешімдердің уақтылы және сапалы орындалуын бағалай отырып, оның төрағасына істелген жұмыс туралы оның мүшелері дайындаған есепті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комиссия төрағасының тапсырмасы бойынша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функцияларды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Орталық мемлекеттік және облыстардың (республикалық маңызы бар қалалардың, астананың), аудандардың (облыстық маңызы бар қалалардың) жергілікті атқарушы органдары Мемлекеттік комиссияға жүктелген міндеттерді орындауында оған жәрдем көрсетуге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Алматы қаласының әкімдігі Мемлекеттік комиссияның жұмыс органы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Жарлығымен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қала маңы аймағы мен қала құрылысын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ерекше реттеу аймағы құрылысының барысын бақылау жөніндегі мемлекеттік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   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     - Алматы қаласының әкімі,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Үмбетов                       - Алматы облысының әкімі,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Әбікенұлы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Заяц                          - Алматы қаласы әкімінің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Яков Игнатьевич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Нығметұлы                 коммуникация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Әбділдәұлы               ортаны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Ізбасарұлы               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Ерғожин                       - Қазақстан Республикасының Қаржы вице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Еділұлы                  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Мәшбекұлы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Сағындықұлы               ресурстарын басқару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