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d0a8" w14:textId="fcad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Мұнайлы ауданының әкімшілік шекарасын белгілеу және Ақтау қаласының, Маңғыстау, Қарақия және Түпқараған аудандарының әкімшілік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маусымдағы N 526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және»"Маңғыстау облысының әкімшілік-аумақтық құрылысындағы өзгеріс туралы" Қазақстан Республикасы Президентінің 2007 жылғы 4 маусымдағы N 338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және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Мұнайлы ауданының әкімшілік шекарасын Ақтау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Маңғыстау, Баянды, Қызылтөбе ауылдары және Өмірзақ ауылы жерлерінің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бөлігін, сондай-ақ Маңғыстау облысы Маңғыстау, Қарақия және Түпқараған аудандарының жалпы алаңы 492189 гектар жері бөлігін қоса отырып, белгілеу туралы ұсынысына келісім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