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a4fd" w14:textId="5d2a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28 сәуірдегі N 475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6 тамыздағы N 675 Қаулысы. Күші жойылды - ҚР Үкіметінің 2008 жылғы 31 желтоқсандағы N 1313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"Қаржы лизингі шарттары бойынша қаржы лизингіне беру мақсатында лизинг беруші әкелген, импорты қосылған құн салығынан босатылатын мүлік тізбесін және оны қалыптастыру ережесін бекіту туралы" Қазақстан Республикасы Үкіметінің 2004 жылғы 28 сәуірдегі N 475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2004 ж., N 19, 245-құжат) мынадай толықтыру енгізілсін:
</w:t>
      </w:r>
      <w:r>
        <w:br/>
      </w:r>
      <w:r>
        <w:rPr>
          <w:rFonts w:ascii="Times New Roman"/>
          <w:b w:val="false"/>
          <w:i w:val="false"/>
          <w:color w:val="000000"/>
          <w:sz w:val="28"/>
        </w:rPr>
        <w:t>
      көрсетілген қаулымен бекітілген қаржы лизингі шарттары бойынша қаржы лизингіне беру мақсатында лизинг беруші әкелген импорты қосылған құн салығынан босатылатын мүлік тізбесі:
</w:t>
      </w:r>
      <w:r>
        <w:br/>
      </w:r>
      <w:r>
        <w:rPr>
          <w:rFonts w:ascii="Times New Roman"/>
          <w:b w:val="false"/>
          <w:i w:val="false"/>
          <w:color w:val="000000"/>
          <w:sz w:val="28"/>
        </w:rPr>
        <w:t>
      мынадай мазмұндағы реттік нөмірі 54-жолмен толықтырылсын:
</w:t>
      </w:r>
      <w:r>
        <w:br/>
      </w:r>
      <w:r>
        <w:rPr>
          <w:rFonts w:ascii="Times New Roman"/>
          <w:b w:val="false"/>
          <w:i w:val="false"/>
          <w:color w:val="000000"/>
          <w:sz w:val="28"/>
        </w:rPr>
        <w:t>
      "54. Тірі ірі қара мал 0102 (010290-нан басқа)".
</w:t>
      </w:r>
      <w:r>
        <w:br/>
      </w:r>
      <w:r>
        <w:rPr>
          <w:rFonts w:ascii="Times New Roman"/>
          <w:b w:val="false"/>
          <w:i w:val="false"/>
          <w:color w:val="000000"/>
          <w:sz w:val="28"/>
        </w:rPr>
        <w:t>
      2. Осы қаулы қол қойылған күнінен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