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8479" w14:textId="e748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айналымына байланысты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тамыздағы N 735 Қаулысы. Күші жойылды - Қазақстан Республикасы Үкіметінің 2012 жылғы 25 қазандағы № 1362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2012.10.25 </w:t>
      </w:r>
      <w:r>
        <w:rPr>
          <w:rFonts w:ascii="Times New Roman"/>
          <w:b w:val="false"/>
          <w:i w:val="false"/>
          <w:color w:val="ff0000"/>
          <w:sz w:val="28"/>
        </w:rPr>
        <w:t>№ 1362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p>
      <w:pPr>
        <w:spacing w:after="0"/>
        <w:ind w:left="0"/>
        <w:jc w:val="both"/>
      </w:pPr>
      <w:r>
        <w:rPr>
          <w:rFonts w:ascii="Times New Roman"/>
          <w:b w:val="false"/>
          <w:i w:val="false"/>
          <w:color w:val="ff0000"/>
          <w:sz w:val="28"/>
        </w:rPr>
        <w:t>      Ескерту. Тақырып жаңа редакцияда көзделген - ҚР Үкіметінің 2011.11.21 </w:t>
      </w:r>
      <w:r>
        <w:rPr>
          <w:rFonts w:ascii="Times New Roman"/>
          <w:b w:val="false"/>
          <w:i w:val="false"/>
          <w:color w:val="ff0000"/>
          <w:sz w:val="28"/>
        </w:rPr>
        <w:t>N 1362</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Есірткі, психотроптық</w:t>
      </w:r>
      <w:r>
        <w:rPr>
          <w:rFonts w:ascii="Times New Roman"/>
          <w:b w:val="false"/>
          <w:i w:val="false"/>
          <w:color w:val="000000"/>
          <w:sz w:val="28"/>
        </w:rPr>
        <w:t>, заттар, прекурсорлар және олардың заңсыз айналымы мен теріс пайдаланылуына қарсы іс-қимыл шаралары туралы" 1998 жылғы 10 шілдедегі және "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есірткі құралдарының, психотроптық заттар мен прекурсорлардың айналымына байланысты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көзделген - ҚР Үкіметінің 2011.11.21</w:t>
      </w:r>
      <w:r>
        <w:rPr>
          <w:rFonts w:ascii="Times New Roman"/>
          <w:b w:val="false"/>
          <w:i w:val="false"/>
          <w:color w:val="000000"/>
          <w:sz w:val="28"/>
        </w:rPr>
        <w:t> </w:t>
      </w:r>
      <w:r>
        <w:rPr>
          <w:rFonts w:ascii="Times New Roman"/>
          <w:b w:val="false"/>
          <w:i w:val="false"/>
          <w:color w:val="000000"/>
          <w:sz w:val="28"/>
        </w:rPr>
        <w:t>N 1362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2. "Қазақстан Республикасында есірткі құралдары, психотроптық заттар және прекурсорлар айналымын мемлекеттік бақылауды жүзеге асыру ережесін бекіту туралы" Қазақстан Республикасы Үкіметінің 2000 жылғы 10 қарашадағы 1693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2000 ж., N 47-48, 556-құжат) мынадай өзгеріс енгізілсін: </w:t>
      </w:r>
      <w:r>
        <w:br/>
      </w:r>
      <w:r>
        <w:rPr>
          <w:rFonts w:ascii="Times New Roman"/>
          <w:b w:val="false"/>
          <w:i w:val="false"/>
          <w:color w:val="000000"/>
          <w:sz w:val="28"/>
        </w:rPr>
        <w:t xml:space="preserve">
      1) 1-тармақтың 2) тармақшасы алынып тасталсын; </w:t>
      </w:r>
      <w:r>
        <w:br/>
      </w:r>
      <w:r>
        <w:rPr>
          <w:rFonts w:ascii="Times New Roman"/>
          <w:b w:val="false"/>
          <w:i w:val="false"/>
          <w:color w:val="000000"/>
          <w:sz w:val="28"/>
        </w:rPr>
        <w:t xml:space="preserve">
      2) көрсетілген қаулымен бекітілген Қазақстан Республикасында есірткі құралдары, психотроптық заттар және прекурсорлар айналымын мемлекеттік бақылауды жүзеге асыру ережесінде: </w:t>
      </w:r>
      <w:r>
        <w:br/>
      </w:r>
      <w:r>
        <w:rPr>
          <w:rFonts w:ascii="Times New Roman"/>
          <w:b w:val="false"/>
          <w:i w:val="false"/>
          <w:color w:val="000000"/>
          <w:sz w:val="28"/>
        </w:rPr>
        <w:t xml:space="preserve">
      4, 6, 7, 8, 9, 10, 11, 12, 13, 14, 15, 16-тараулар алынып тасталсын.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735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Есірткі құралдарының, психотроптық заттар мен прекурсорлардың айналымына байланысты қызметті лицензиялау ережесі</w:t>
      </w:r>
    </w:p>
    <w:bookmarkEnd w:id="4"/>
    <w:p>
      <w:pPr>
        <w:spacing w:after="0"/>
        <w:ind w:left="0"/>
        <w:jc w:val="both"/>
      </w:pPr>
      <w:r>
        <w:rPr>
          <w:rFonts w:ascii="Times New Roman"/>
          <w:b w:val="false"/>
          <w:i w:val="false"/>
          <w:color w:val="ff0000"/>
          <w:sz w:val="28"/>
        </w:rPr>
        <w:t>      Ескерту. Ереже алып тасталды - ҚР Үкіметінің 2011.11.21 </w:t>
      </w:r>
      <w:r>
        <w:rPr>
          <w:rFonts w:ascii="Times New Roman"/>
          <w:b w:val="false"/>
          <w:i w:val="false"/>
          <w:color w:val="ff0000"/>
          <w:sz w:val="28"/>
        </w:rPr>
        <w:t>N 1362</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24 тамыздағы   </w:t>
      </w:r>
      <w:r>
        <w:br/>
      </w:r>
      <w:r>
        <w:rPr>
          <w:rFonts w:ascii="Times New Roman"/>
          <w:b w:val="false"/>
          <w:i w:val="false"/>
          <w:color w:val="000000"/>
          <w:sz w:val="28"/>
        </w:rPr>
        <w:t xml:space="preserve">
N 735 қаулысымен      </w:t>
      </w:r>
      <w:r>
        <w:br/>
      </w:r>
      <w:r>
        <w:rPr>
          <w:rFonts w:ascii="Times New Roman"/>
          <w:b w:val="false"/>
          <w:i w:val="false"/>
          <w:color w:val="000000"/>
          <w:sz w:val="28"/>
        </w:rPr>
        <w:t xml:space="preserve">
бекітілген        </w:t>
      </w:r>
    </w:p>
    <w:bookmarkStart w:name="z24" w:id="5"/>
    <w:p>
      <w:pPr>
        <w:spacing w:after="0"/>
        <w:ind w:left="0"/>
        <w:jc w:val="left"/>
      </w:pPr>
      <w:r>
        <w:rPr>
          <w:rFonts w:ascii="Times New Roman"/>
          <w:b/>
          <w:i w:val="false"/>
          <w:color w:val="000000"/>
        </w:rPr>
        <w:t xml:space="preserve"> 
Есірткі құралдарының, психотроптық заттар мен прекурсорлардың айналымына байланысты қызметке қойылатын біліктілік талаптары </w:t>
      </w:r>
    </w:p>
    <w:bookmarkEnd w:id="5"/>
    <w:p>
      <w:pPr>
        <w:spacing w:after="0"/>
        <w:ind w:left="0"/>
        <w:jc w:val="both"/>
      </w:pPr>
      <w:r>
        <w:rPr>
          <w:rFonts w:ascii="Times New Roman"/>
          <w:b w:val="false"/>
          <w:i w:val="false"/>
          <w:color w:val="000000"/>
          <w:sz w:val="28"/>
        </w:rPr>
        <w:t>      1. Осы біліктілік талаптары Қазақстан Республикасының " </w:t>
      </w:r>
      <w:r>
        <w:rPr>
          <w:rFonts w:ascii="Times New Roman"/>
          <w:b w:val="false"/>
          <w:i w:val="false"/>
          <w:color w:val="000000"/>
          <w:sz w:val="28"/>
        </w:rPr>
        <w:t xml:space="preserve">Есірткі, психотроптық заттар </w:t>
      </w:r>
      <w:r>
        <w:rPr>
          <w:rFonts w:ascii="Times New Roman"/>
          <w:b w:val="false"/>
          <w:i w:val="false"/>
          <w:color w:val="000000"/>
          <w:sz w:val="28"/>
        </w:rPr>
        <w:t>, прекурсорлар және олардың заңсыз айналымы мен теріс пайдаланылуына қарсы іс-әрекет шаралары туралы" 1998 жылғы 10 шілдедегі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әзірленді. </w:t>
      </w:r>
      <w:r>
        <w:br/>
      </w:r>
      <w:r>
        <w:rPr>
          <w:rFonts w:ascii="Times New Roman"/>
          <w:b w:val="false"/>
          <w:i w:val="false"/>
          <w:color w:val="000000"/>
          <w:sz w:val="28"/>
        </w:rPr>
        <w:t xml:space="preserve">
      2. Біліктілік талаптары есірткі құралдарының, психотроптық заттар мен прекурсорлардың айналымына байланысты қызметке лицензия алуға үміткер заңды тұлғаларға қолданылады. </w:t>
      </w:r>
      <w:r>
        <w:br/>
      </w:r>
      <w:r>
        <w:rPr>
          <w:rFonts w:ascii="Times New Roman"/>
          <w:b w:val="false"/>
          <w:i w:val="false"/>
          <w:color w:val="000000"/>
          <w:sz w:val="28"/>
        </w:rPr>
        <w:t xml:space="preserve">
      Қызметтің бұл түрі мынадай кіші қызмет түрлерін қамтиды: </w:t>
      </w:r>
      <w:r>
        <w:br/>
      </w:r>
      <w:r>
        <w:rPr>
          <w:rFonts w:ascii="Times New Roman"/>
          <w:b w:val="false"/>
          <w:i w:val="false"/>
          <w:color w:val="000000"/>
          <w:sz w:val="28"/>
        </w:rPr>
        <w:t xml:space="preserve">
      1) есірткі құралдарын, психотроптық заттар мен прекурсорларды әзірлеу, өндіру, өңдеу, тасымалдау, жөнелту, сатып алу, сақтау, тарату, өткізу, пайдалану, жою; </w:t>
      </w:r>
      <w:r>
        <w:br/>
      </w:r>
      <w:r>
        <w:rPr>
          <w:rFonts w:ascii="Times New Roman"/>
          <w:b w:val="false"/>
          <w:i w:val="false"/>
          <w:color w:val="000000"/>
          <w:sz w:val="28"/>
        </w:rPr>
        <w:t xml:space="preserve">
      2) құрамында есірткі құралдары мен психотроптық заттар бар өсімдіктер мен шөптерді өсіру, жинау, дайындау; </w:t>
      </w:r>
      <w:r>
        <w:br/>
      </w:r>
      <w:r>
        <w:rPr>
          <w:rFonts w:ascii="Times New Roman"/>
          <w:b w:val="false"/>
          <w:i w:val="false"/>
          <w:color w:val="000000"/>
          <w:sz w:val="28"/>
        </w:rPr>
        <w:t xml:space="preserve">
      3) денсаулық сақтау жүйесінде есірткі құралдарын, психотроптық заттар мен прекурсорларды өндіру, тасымалдау, сатып алу, сақтау, тарату, өткізу, пайдалану, жою. </w:t>
      </w:r>
      <w:r>
        <w:br/>
      </w:r>
      <w:r>
        <w:rPr>
          <w:rFonts w:ascii="Times New Roman"/>
          <w:b w:val="false"/>
          <w:i w:val="false"/>
          <w:color w:val="000000"/>
          <w:sz w:val="28"/>
        </w:rPr>
        <w:t xml:space="preserve">
      3. Есірткі құралдарының, психотроптық заттар мен прекурсорлардың айналымына байланысты қызметке қойылатын біліктілік талаптары: </w:t>
      </w:r>
      <w:r>
        <w:br/>
      </w:r>
      <w:r>
        <w:rPr>
          <w:rFonts w:ascii="Times New Roman"/>
          <w:b w:val="false"/>
          <w:i w:val="false"/>
          <w:color w:val="000000"/>
          <w:sz w:val="28"/>
        </w:rPr>
        <w:t xml:space="preserve">
      1) тиісті білім деңгейіне жауап беретін және мамандығы бойынша кемінде екі жыл практикалық жұмыс өтілі бар, өнеркәсіп қауіпсіздігі саласындағы уәкілетті органда техникалық пайдалану ережелері мен қауіпсіздік ережелерін білуінен тексеруден өткен және есірткі құралдарымен, психотроптық заттармен, прекурсорлармен жұмысқа рұқсаты бар инженерлік-техникалық және басшы қызметкерлердің білікті құрамының; </w:t>
      </w:r>
      <w:r>
        <w:br/>
      </w:r>
      <w:r>
        <w:rPr>
          <w:rFonts w:ascii="Times New Roman"/>
          <w:b w:val="false"/>
          <w:i w:val="false"/>
          <w:color w:val="000000"/>
          <w:sz w:val="28"/>
        </w:rPr>
        <w:t xml:space="preserve">
      2) мыналарды: </w:t>
      </w:r>
      <w:r>
        <w:br/>
      </w:r>
      <w:r>
        <w:rPr>
          <w:rFonts w:ascii="Times New Roman"/>
          <w:b w:val="false"/>
          <w:i w:val="false"/>
          <w:color w:val="000000"/>
          <w:sz w:val="28"/>
        </w:rPr>
        <w:t>
       </w:t>
      </w:r>
      <w:r>
        <w:rPr>
          <w:rFonts w:ascii="Times New Roman"/>
          <w:b w:val="false"/>
          <w:i w:val="false"/>
          <w:color w:val="000000"/>
          <w:sz w:val="28"/>
        </w:rPr>
        <w:t xml:space="preserve">жабдықтың </w:t>
      </w:r>
      <w:r>
        <w:rPr>
          <w:rFonts w:ascii="Times New Roman"/>
          <w:b w:val="false"/>
          <w:i w:val="false"/>
          <w:color w:val="000000"/>
          <w:sz w:val="28"/>
        </w:rPr>
        <w:t xml:space="preserve">, тетіктердің, технологиялық желілердің пайдаланылуын және оларға техникалық қызмет көрсетуді; </w:t>
      </w:r>
      <w:r>
        <w:br/>
      </w:r>
      <w:r>
        <w:rPr>
          <w:rFonts w:ascii="Times New Roman"/>
          <w:b w:val="false"/>
          <w:i w:val="false"/>
          <w:color w:val="000000"/>
          <w:sz w:val="28"/>
        </w:rPr>
        <w:t xml:space="preserve">
      еңбек қауіпсіздігі мен қоршаған ортаны қорғауды бақылауды; </w:t>
      </w:r>
      <w:r>
        <w:br/>
      </w:r>
      <w:r>
        <w:rPr>
          <w:rFonts w:ascii="Times New Roman"/>
          <w:b w:val="false"/>
          <w:i w:val="false"/>
          <w:color w:val="000000"/>
          <w:sz w:val="28"/>
        </w:rPr>
        <w:t xml:space="preserve">
      медициналық бақылауды; </w:t>
      </w:r>
      <w:r>
        <w:br/>
      </w:r>
      <w:r>
        <w:rPr>
          <w:rFonts w:ascii="Times New Roman"/>
          <w:b w:val="false"/>
          <w:i w:val="false"/>
          <w:color w:val="000000"/>
          <w:sz w:val="28"/>
        </w:rPr>
        <w:t xml:space="preserve">
      есірткі құралдарын, психотроптық заттар мен прекурсорларды есепке алуды қамтамасыз ететін қызметтердің; </w:t>
      </w:r>
      <w:r>
        <w:br/>
      </w:r>
      <w:r>
        <w:rPr>
          <w:rFonts w:ascii="Times New Roman"/>
          <w:b w:val="false"/>
          <w:i w:val="false"/>
          <w:color w:val="000000"/>
          <w:sz w:val="28"/>
        </w:rPr>
        <w:t xml:space="preserve">
      3) арнайы қорғану киімдерінің, жеке қорғану құралдарының, өртке қарсы құралдардың; </w:t>
      </w:r>
      <w:r>
        <w:br/>
      </w:r>
      <w:r>
        <w:rPr>
          <w:rFonts w:ascii="Times New Roman"/>
          <w:b w:val="false"/>
          <w:i w:val="false"/>
          <w:color w:val="000000"/>
          <w:sz w:val="28"/>
        </w:rPr>
        <w:t xml:space="preserve">
      4) есірткі құралдарын, психотроптық заттар мен прекурсорларды өндіруге технологиялық процестің бекітілген регламентінің, жұмысты қауіпсіз жүргізу жөніндегі нұсқаулықтардың, ережелердің және басқа да нормативтік техникалық құжаттардың; </w:t>
      </w:r>
      <w:r>
        <w:br/>
      </w:r>
      <w:r>
        <w:rPr>
          <w:rFonts w:ascii="Times New Roman"/>
          <w:b w:val="false"/>
          <w:i w:val="false"/>
          <w:color w:val="000000"/>
          <w:sz w:val="28"/>
        </w:rPr>
        <w:t xml:space="preserve">
      5) есірткі құралдарын, психотроптық заттар мен прекурсорларды әзірлеуге, өндіруге, өңдеуге, сатып алуға, сақтауға, өткізуге, пайдалануға, тасымалдауға, жөнелтуге, таратуға, жоюға; құрамында есірткі құралдары мен психотроптық заттар бар және өнеркәсіптік қауіпсіздік саласындағы нормативтік құқықтық актілердің талаптарына жауап беретін өсімдіктер мен шөптерді өсіруге, жинауға, дайындауға арналған тиісті өндірістік-техникалық базаның (сынақ-зертханалық база, мамандандырылған өндірістік ғимараттар мен үй-жайлар); </w:t>
      </w:r>
      <w:r>
        <w:br/>
      </w:r>
      <w:r>
        <w:rPr>
          <w:rFonts w:ascii="Times New Roman"/>
          <w:b w:val="false"/>
          <w:i w:val="false"/>
          <w:color w:val="000000"/>
          <w:sz w:val="28"/>
        </w:rPr>
        <w:t>
      6) жұмыс істейтін персоналды орналастыруға арналған </w:t>
      </w:r>
      <w:r>
        <w:rPr>
          <w:rFonts w:ascii="Times New Roman"/>
          <w:b w:val="false"/>
          <w:i w:val="false"/>
          <w:color w:val="000000"/>
          <w:sz w:val="28"/>
        </w:rPr>
        <w:t xml:space="preserve">санитарлық-эпидемиологиялық </w:t>
      </w:r>
      <w:r>
        <w:rPr>
          <w:rFonts w:ascii="Times New Roman"/>
          <w:b w:val="false"/>
          <w:i w:val="false"/>
          <w:color w:val="000000"/>
          <w:sz w:val="28"/>
        </w:rPr>
        <w:t>және </w:t>
      </w:r>
      <w:r>
        <w:rPr>
          <w:rFonts w:ascii="Times New Roman"/>
          <w:b w:val="false"/>
          <w:i w:val="false"/>
          <w:color w:val="000000"/>
          <w:sz w:val="28"/>
        </w:rPr>
        <w:t xml:space="preserve">өрт қауіпсіздігі </w:t>
      </w:r>
      <w:r>
        <w:rPr>
          <w:rFonts w:ascii="Times New Roman"/>
          <w:b w:val="false"/>
          <w:i w:val="false"/>
          <w:color w:val="000000"/>
          <w:sz w:val="28"/>
        </w:rPr>
        <w:t xml:space="preserve">талаптарына жауап беретін қызметтік үй-жайлардың; </w:t>
      </w:r>
      <w:r>
        <w:br/>
      </w:r>
      <w:r>
        <w:rPr>
          <w:rFonts w:ascii="Times New Roman"/>
          <w:b w:val="false"/>
          <w:i w:val="false"/>
          <w:color w:val="000000"/>
          <w:sz w:val="28"/>
        </w:rPr>
        <w:t xml:space="preserve">
      7) өнеркәсіптік қауіпсіздік мәселелері бойынша нормативтік құқықтық актілердің талаптарына жауап беретін есірткі құралдарын, психотроптық заттар мен прекурсорларды сақтауға арналған арнайы жабдықталған қоймалардың, үй-жайлардың және ыдыстардың; </w:t>
      </w:r>
      <w:r>
        <w:br/>
      </w:r>
      <w:r>
        <w:rPr>
          <w:rFonts w:ascii="Times New Roman"/>
          <w:b w:val="false"/>
          <w:i w:val="false"/>
          <w:color w:val="000000"/>
          <w:sz w:val="28"/>
        </w:rPr>
        <w:t xml:space="preserve">
      8) есірткі құралдарын, психотроптық заттар мен прекурсорларды сақтауға арналған қоймаларды, үй-жайларды ішкі істер органдарының күштерімен немесе күзет қызметін жүзеге асыратын субъектілердің күзет қызметін көрсету шартының негізінде күзетуі; </w:t>
      </w:r>
      <w:r>
        <w:br/>
      </w:r>
      <w:r>
        <w:rPr>
          <w:rFonts w:ascii="Times New Roman"/>
          <w:b w:val="false"/>
          <w:i w:val="false"/>
          <w:color w:val="000000"/>
          <w:sz w:val="28"/>
        </w:rPr>
        <w:t>
      9) есірткі құралдарының, психотроптық заттар мен прекурсорлардың айналымы саласында объект пен үй-жайларды пайдалануға есірткі құралдарының, психотроптық заттар мен прекурсорлардың заңсыз айналымына қарсы күресті жүзеге асыратын аумақтық ішкі істер органы </w:t>
      </w:r>
      <w:r>
        <w:rPr>
          <w:rFonts w:ascii="Times New Roman"/>
          <w:b w:val="false"/>
          <w:i w:val="false"/>
          <w:color w:val="000000"/>
          <w:sz w:val="28"/>
        </w:rPr>
        <w:t xml:space="preserve">рұқсатының </w:t>
      </w:r>
      <w:r>
        <w:rPr>
          <w:rFonts w:ascii="Times New Roman"/>
          <w:b w:val="false"/>
          <w:i w:val="false"/>
          <w:color w:val="000000"/>
          <w:sz w:val="28"/>
        </w:rPr>
        <w:t xml:space="preserve">; </w:t>
      </w:r>
      <w:r>
        <w:br/>
      </w:r>
      <w:r>
        <w:rPr>
          <w:rFonts w:ascii="Times New Roman"/>
          <w:b w:val="false"/>
          <w:i w:val="false"/>
          <w:color w:val="000000"/>
          <w:sz w:val="28"/>
        </w:rPr>
        <w:t>
      10) өздерінің қызметтік міндеттеріне қарай есірткі құралдарына, психотроптық заттар мен прекурсорларға рұқсат алатын адамдарды тиісті тексеру туралы ішкі істер органдары </w:t>
      </w:r>
      <w:r>
        <w:rPr>
          <w:rFonts w:ascii="Times New Roman"/>
          <w:b w:val="false"/>
          <w:i w:val="false"/>
          <w:color w:val="000000"/>
          <w:sz w:val="28"/>
        </w:rPr>
        <w:t xml:space="preserve">қорытындысының </w:t>
      </w:r>
      <w:r>
        <w:rPr>
          <w:rFonts w:ascii="Times New Roman"/>
          <w:b w:val="false"/>
          <w:i w:val="false"/>
          <w:color w:val="000000"/>
          <w:sz w:val="28"/>
        </w:rPr>
        <w:t xml:space="preserve">; </w:t>
      </w:r>
      <w:r>
        <w:br/>
      </w:r>
      <w:r>
        <w:rPr>
          <w:rFonts w:ascii="Times New Roman"/>
          <w:b w:val="false"/>
          <w:i w:val="false"/>
          <w:color w:val="000000"/>
          <w:sz w:val="28"/>
        </w:rPr>
        <w:t xml:space="preserve">
      11) өздерінің қызметтік міндеттеріне қарай есірткі құралдарына, психотроптық заттар мен прекурсорларға рұқсат алатын адамдарға қатысты нашақорлық, уытқұмарлық, созылмалы маскүнемдік ауруларының жоқтығы туралы, сондай-ақ жоғары қауіп көзімен байланысты олардың арасында кәсіптік қызметінің жекелеген түрлерін орындауға жарамсыз деп танылған адамдардың жоқтығы туралы наркологиялық және психоневрологиялық диспансерлер қорытындысының; </w:t>
      </w:r>
      <w:r>
        <w:br/>
      </w:r>
      <w:r>
        <w:rPr>
          <w:rFonts w:ascii="Times New Roman"/>
          <w:b w:val="false"/>
          <w:i w:val="false"/>
          <w:color w:val="000000"/>
          <w:sz w:val="28"/>
        </w:rPr>
        <w:t xml:space="preserve">
      12) құрамында есірткі құралдары мен психотроптық заттар бар өсімдіктер мен шөптерді өсіруге, жинауға, дайындауға байланысты қызметті жүзеге асыру кезінде Қазақстан Республикасы Қоршаған ортаны қорғау және Білім және ғылым министрліктерімен келісім-хаттың; </w:t>
      </w:r>
      <w:r>
        <w:br/>
      </w:r>
      <w:r>
        <w:rPr>
          <w:rFonts w:ascii="Times New Roman"/>
          <w:b w:val="false"/>
          <w:i w:val="false"/>
          <w:color w:val="000000"/>
          <w:sz w:val="28"/>
        </w:rPr>
        <w:t xml:space="preserve">
      13) есірткі құралдары, психотроптық заттар мен прекурсорлар бар жөнелтілімдерді қабылдау, тасымалдау және жеткізу шарттарын көрсете отырып, заңды тұлға (жіберуші) мен жөнелтілімдерді жөнелтуді, тасымалдауды жүзеге асыратын ұйым шартының болуын қамтиды. </w:t>
      </w:r>
      <w:r>
        <w:br/>
      </w:r>
      <w:r>
        <w:rPr>
          <w:rFonts w:ascii="Times New Roman"/>
          <w:b w:val="false"/>
          <w:i w:val="false"/>
          <w:color w:val="000000"/>
          <w:sz w:val="28"/>
        </w:rPr>
        <w:t xml:space="preserve">
      4. Есірткі құралдары, психотроптық заттар мен прекурсорлар бар жөнелтілімдерді тасымалдау арнайы темір жол вагондарында, әуе көлігімен және автомобиль көлігімен аса құнды жөнелтілімдерді тасымалдау және жөнелту шарттарын сақтай отырып жүзеге асырылады. </w:t>
      </w:r>
      <w:r>
        <w:br/>
      </w:r>
      <w:r>
        <w:rPr>
          <w:rFonts w:ascii="Times New Roman"/>
          <w:b w:val="false"/>
          <w:i w:val="false"/>
          <w:color w:val="000000"/>
          <w:sz w:val="28"/>
        </w:rPr>
        <w:t xml:space="preserve">
      5. Есірткі құралдарын, психотроптық заттар мен прекурсорларды сатып алу және өткізу жөніндегі кіші қызмет түріне лицензия алатын заңды тұлғалар есірткі құралдарын, психотроптық заттарды және прекурсорларды сатып алуды және өткізуді көздейтін ниеттері туралы тиісті лицензиялары бар өтініш берушінің, жеткізіп берушінің және сатып алушының арасындағы шартты немесе хаттаманы қосымша ұсыну қажет. </w:t>
      </w:r>
      <w:r>
        <w:br/>
      </w:r>
      <w:r>
        <w:rPr>
          <w:rFonts w:ascii="Times New Roman"/>
          <w:b w:val="false"/>
          <w:i w:val="false"/>
          <w:color w:val="000000"/>
          <w:sz w:val="28"/>
        </w:rPr>
        <w:t xml:space="preserve">
      6. Денсаулық сақтау жүйесінде есірткі құралдарының, психотроптық заттар мен прекурсорлардың айналымына байланысты кіші қызмет түріне лицензия алатын заңды тұлғалар қызметтің негізгі түріне (фармацевтикалық, медициналық) лицензиялардың көшірмелерін қосымша ұсынады. </w:t>
      </w:r>
      <w:r>
        <w:br/>
      </w:r>
      <w:r>
        <w:rPr>
          <w:rFonts w:ascii="Times New Roman"/>
          <w:b w:val="false"/>
          <w:i w:val="false"/>
          <w:color w:val="000000"/>
          <w:sz w:val="28"/>
        </w:rPr>
        <w:t>
      7. Қызметтің мынадай кіші түрлерімен: есірткі құралдарын, психотроптық заттар мен прекурсорларды тасымалдауға, жөнелтуге, сатып алуға, сақтауға, өткізуге, сондай-ақ денсаулық сақтау жүйесінде есірткі құралдарын, психотроптық заттар мен прекурсорларды пайдалануға және жоюға байланысты қызметті жүзеге асыру кезінде 3-тармақтың 1), 2) (есірткі құралдарын, психотроптық заттар мен прекурсорларды есепке алудан басқа), 4), 12) тармақшалары бойынша мәліметтер ұсыну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