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c9fb" w14:textId="405c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16 шілдедегі N 784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тамыздағы N 740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N 828 Жарлығына өзгерістер енгізу туралы" Қазақстан Республикасы Президентінің 2007 жылғы 4 маусымдағы N 340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N 784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тағайындайтын немесе онымен келісім бойынша тағайындалатын орталық және жергілікті атқарушы органдардың, Қазақстан Республикасының Премьер-Министрі Кеңсесінің мемлекеттік саяси қызметшілері мен өзге де басшы лауазымды адамдары лауазымдарының тізбесінде: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"Облыстар, Астана және    облыс әкімі   облыс әкімі   Премьер- </w:t>
      </w:r>
    </w:p>
    <w:p>
      <w:pPr>
        <w:spacing w:after="0"/>
        <w:ind w:left="0"/>
        <w:jc w:val="both"/>
      </w:pPr>
      <w:r>
        <w:rPr>
          <w:rFonts w:ascii="Times New Roman"/>
          <w:b w:val="false"/>
          <w:i w:val="false"/>
          <w:color w:val="000000"/>
          <w:sz w:val="28"/>
        </w:rPr>
        <w:t xml:space="preserve">
      Алматы қалалары                                       Министрмен, </w:t>
      </w:r>
    </w:p>
    <w:p>
      <w:pPr>
        <w:spacing w:after="0"/>
        <w:ind w:left="0"/>
        <w:jc w:val="both"/>
      </w:pPr>
      <w:r>
        <w:rPr>
          <w:rFonts w:ascii="Times New Roman"/>
          <w:b w:val="false"/>
          <w:i w:val="false"/>
          <w:color w:val="000000"/>
          <w:sz w:val="28"/>
        </w:rPr>
        <w:t xml:space="preserve">
      әкімдерінің                                           Әкімшілік </w:t>
      </w:r>
    </w:p>
    <w:p>
      <w:pPr>
        <w:spacing w:after="0"/>
        <w:ind w:left="0"/>
        <w:jc w:val="both"/>
      </w:pPr>
      <w:r>
        <w:rPr>
          <w:rFonts w:ascii="Times New Roman"/>
          <w:b w:val="false"/>
          <w:i w:val="false"/>
          <w:color w:val="000000"/>
          <w:sz w:val="28"/>
        </w:rPr>
        <w:t xml:space="preserve">
      орынбасарлары, әкімдері                               Басшысымен </w:t>
      </w:r>
    </w:p>
    <w:p>
      <w:pPr>
        <w:spacing w:after="0"/>
        <w:ind w:left="0"/>
        <w:jc w:val="both"/>
      </w:pPr>
      <w:r>
        <w:rPr>
          <w:rFonts w:ascii="Times New Roman"/>
          <w:b w:val="false"/>
          <w:i w:val="false"/>
          <w:color w:val="000000"/>
          <w:sz w:val="28"/>
        </w:rPr>
        <w:t xml:space="preserve">
      аппараттарының </w:t>
      </w:r>
    </w:p>
    <w:p>
      <w:pPr>
        <w:spacing w:after="0"/>
        <w:ind w:left="0"/>
        <w:jc w:val="both"/>
      </w:pPr>
      <w:r>
        <w:rPr>
          <w:rFonts w:ascii="Times New Roman"/>
          <w:b w:val="false"/>
          <w:i w:val="false"/>
          <w:color w:val="000000"/>
          <w:sz w:val="28"/>
        </w:rPr>
        <w:t xml:space="preserve">
      басшылары, қалалардың, </w:t>
      </w:r>
    </w:p>
    <w:p>
      <w:pPr>
        <w:spacing w:after="0"/>
        <w:ind w:left="0"/>
        <w:jc w:val="both"/>
      </w:pPr>
      <w:r>
        <w:rPr>
          <w:rFonts w:ascii="Times New Roman"/>
          <w:b w:val="false"/>
          <w:i w:val="false"/>
          <w:color w:val="000000"/>
          <w:sz w:val="28"/>
        </w:rPr>
        <w:t xml:space="preserve">
      аудандардың және </w:t>
      </w:r>
    </w:p>
    <w:p>
      <w:pPr>
        <w:spacing w:after="0"/>
        <w:ind w:left="0"/>
        <w:jc w:val="both"/>
      </w:pPr>
      <w:r>
        <w:rPr>
          <w:rFonts w:ascii="Times New Roman"/>
          <w:b w:val="false"/>
          <w:i w:val="false"/>
          <w:color w:val="000000"/>
          <w:sz w:val="28"/>
        </w:rPr>
        <w:t xml:space="preserve">
      қалалардағы аудандардың </w:t>
      </w:r>
    </w:p>
    <w:p>
      <w:pPr>
        <w:spacing w:after="0"/>
        <w:ind w:left="0"/>
        <w:jc w:val="both"/>
      </w:pPr>
      <w:r>
        <w:rPr>
          <w:rFonts w:ascii="Times New Roman"/>
          <w:b w:val="false"/>
          <w:i w:val="false"/>
          <w:color w:val="000000"/>
          <w:sz w:val="28"/>
        </w:rPr>
        <w:t xml:space="preserve">
      әкімдері "                                                      " </w:t>
      </w:r>
    </w:p>
    <w:p>
      <w:pPr>
        <w:spacing w:after="0"/>
        <w:ind w:left="0"/>
        <w:jc w:val="both"/>
      </w:pPr>
      <w:r>
        <w:rPr>
          <w:rFonts w:ascii="Times New Roman"/>
          <w:b w:val="false"/>
          <w:i w:val="false"/>
          <w:color w:val="000000"/>
          <w:sz w:val="28"/>
        </w:rPr>
        <w:t xml:space="preserve">
            деген жол алынып тасталсын;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тағайындайтын немесе онымен келісім бойынша тағайындалатын орталық және жергілікті атқарушы органдардың, Қазақстан Республикасының Премьер-Министрі Кеңсесінің мемлекеттік саяси қызметшілерін және өзге де басшы лауазымды адамдарды қызметке келісу, қызметке тағайындау және қызметтен босату тәртібі туралы ережеде: </w:t>
      </w:r>
    </w:p>
    <w:p>
      <w:pPr>
        <w:spacing w:after="0"/>
        <w:ind w:left="0"/>
        <w:jc w:val="both"/>
      </w:pPr>
      <w:r>
        <w:rPr>
          <w:rFonts w:ascii="Times New Roman"/>
          <w:b w:val="false"/>
          <w:i w:val="false"/>
          <w:color w:val="000000"/>
          <w:sz w:val="28"/>
        </w:rPr>
        <w:t xml:space="preserve">
      мәтіндегі""Кадр жұмысы бөлімі",""Кадр жұмысы бөліміне" және "Кадр жұмысы бөлімімен" деген сөздер тиісінше""Мемлекеттік қызмет және кадр жұмысы бөлімі",""Мемлекеттік қызмет және кадр жұмысы бөліміне" және""Мемлекеттік қызмет және кадр жұмысы бөлімімен" деген сөздермен ауыстырылсын;       </w:t>
      </w:r>
    </w:p>
    <w:p>
      <w:pPr>
        <w:spacing w:after="0"/>
        <w:ind w:left="0"/>
        <w:jc w:val="both"/>
      </w:pPr>
      <w:r>
        <w:rPr>
          <w:rFonts w:ascii="Times New Roman"/>
          <w:b w:val="false"/>
          <w:i w:val="false"/>
          <w:color w:val="000000"/>
          <w:sz w:val="28"/>
        </w:rPr>
        <w:t xml:space="preserve">
      "Аумақтық органдар бойынша" тарауының тақырыбы және 6-тармақ алынып тасталсын; </w:t>
      </w:r>
    </w:p>
    <w:p>
      <w:pPr>
        <w:spacing w:after="0"/>
        <w:ind w:left="0"/>
        <w:jc w:val="both"/>
      </w:pPr>
      <w:r>
        <w:rPr>
          <w:rFonts w:ascii="Times New Roman"/>
          <w:b w:val="false"/>
          <w:i w:val="false"/>
          <w:color w:val="000000"/>
          <w:sz w:val="28"/>
        </w:rPr>
        <w:t xml:space="preserve">
      Ескертудегі""облыстар әкімдерінің орынбасарларын, қалалармен аудандар, қалалардағы аудандар әкімдерін, сондай-ақ" деген сөздер алынып тасталсын. </w:t>
      </w:r>
    </w:p>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